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849"/>
        <w:tblW w:w="14621" w:type="dxa"/>
        <w:tblCellMar>
          <w:left w:w="0" w:type="dxa"/>
          <w:right w:w="0" w:type="dxa"/>
        </w:tblCellMar>
        <w:tblLook w:val="0600" w:firstRow="0" w:lastRow="0" w:firstColumn="0" w:lastColumn="0" w:noHBand="1" w:noVBand="1"/>
      </w:tblPr>
      <w:tblGrid>
        <w:gridCol w:w="2123"/>
        <w:gridCol w:w="1435"/>
        <w:gridCol w:w="2669"/>
        <w:gridCol w:w="1051"/>
        <w:gridCol w:w="1254"/>
        <w:gridCol w:w="1153"/>
        <w:gridCol w:w="1054"/>
        <w:gridCol w:w="2063"/>
        <w:gridCol w:w="1819"/>
      </w:tblGrid>
      <w:tr w:rsidR="0076533E" w:rsidRPr="0076533E" w14:paraId="7115408F" w14:textId="77777777" w:rsidTr="0076533E">
        <w:trPr>
          <w:trHeight w:val="824"/>
        </w:trPr>
        <w:tc>
          <w:tcPr>
            <w:tcW w:w="212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0C4A6F4C"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b/>
                <w:bCs/>
                <w:color w:val="000000"/>
                <w:kern w:val="24"/>
              </w:rPr>
              <w:t>Campaign</w:t>
            </w:r>
            <w:r w:rsidRPr="0076533E">
              <w:rPr>
                <w:rFonts w:ascii="Avenir Next LT Pro" w:eastAsia="Times New Roman" w:hAnsi="Avenir Next LT Pro" w:cs="Arial"/>
                <w:color w:val="000000"/>
                <w:kern w:val="24"/>
              </w:rPr>
              <w:t> </w:t>
            </w: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1E9C5E8C"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b/>
                <w:bCs/>
                <w:color w:val="000000"/>
                <w:kern w:val="24"/>
              </w:rPr>
              <w:t>Platform</w:t>
            </w:r>
            <w:r w:rsidRPr="0076533E">
              <w:rPr>
                <w:rFonts w:ascii="Avenir Next LT Pro" w:eastAsia="Times New Roman" w:hAnsi="Avenir Next LT Pro" w:cs="Arial"/>
                <w:color w:val="000000"/>
                <w:kern w:val="24"/>
              </w:rPr>
              <w:t> </w:t>
            </w:r>
          </w:p>
        </w:tc>
        <w:tc>
          <w:tcPr>
            <w:tcW w:w="266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6FE3F394" w14:textId="497B1533"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b/>
                <w:bCs/>
                <w:color w:val="000000"/>
                <w:kern w:val="24"/>
              </w:rPr>
              <w:t>Audience</w:t>
            </w:r>
          </w:p>
        </w:tc>
        <w:tc>
          <w:tcPr>
            <w:tcW w:w="105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170462FD"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b/>
                <w:bCs/>
                <w:color w:val="000000"/>
                <w:kern w:val="24"/>
              </w:rPr>
              <w:t>Run Time</w:t>
            </w:r>
            <w:r w:rsidRPr="0076533E">
              <w:rPr>
                <w:rFonts w:ascii="Avenir Next LT Pro" w:eastAsia="Times New Roman" w:hAnsi="Avenir Next LT Pro" w:cs="Arial"/>
                <w:color w:val="000000"/>
                <w:kern w:val="24"/>
              </w:rPr>
              <w:t> </w:t>
            </w:r>
          </w:p>
        </w:tc>
        <w:tc>
          <w:tcPr>
            <w:tcW w:w="1254"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1E563EE2"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b/>
                <w:bCs/>
                <w:color w:val="000000"/>
                <w:kern w:val="24"/>
              </w:rPr>
              <w:t>Visitors/</w:t>
            </w:r>
            <w:r w:rsidRPr="0076533E">
              <w:rPr>
                <w:rFonts w:ascii="Avenir Next LT Pro" w:eastAsia="Times New Roman" w:hAnsi="Avenir Next LT Pro" w:cs="Arial"/>
                <w:color w:val="000000"/>
                <w:kern w:val="24"/>
              </w:rPr>
              <w:t> </w:t>
            </w:r>
          </w:p>
          <w:p w14:paraId="6DB715B4"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b/>
                <w:bCs/>
                <w:color w:val="000000"/>
                <w:kern w:val="24"/>
              </w:rPr>
              <w:t>Views</w:t>
            </w:r>
            <w:r w:rsidRPr="0076533E">
              <w:rPr>
                <w:rFonts w:ascii="Avenir Next LT Pro" w:eastAsia="Times New Roman" w:hAnsi="Avenir Next LT Pro" w:cs="Arial"/>
                <w:color w:val="000000"/>
                <w:kern w:val="24"/>
              </w:rPr>
              <w:t> </w:t>
            </w:r>
          </w:p>
        </w:tc>
        <w:tc>
          <w:tcPr>
            <w:tcW w:w="115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23C87DAC"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b/>
                <w:bCs/>
                <w:color w:val="000000"/>
                <w:kern w:val="24"/>
              </w:rPr>
              <w:t>Open Rate</w:t>
            </w:r>
            <w:r w:rsidRPr="0076533E">
              <w:rPr>
                <w:rFonts w:ascii="Avenir Next LT Pro" w:eastAsia="Times New Roman" w:hAnsi="Avenir Next LT Pro" w:cs="Arial"/>
                <w:color w:val="000000"/>
                <w:kern w:val="24"/>
              </w:rPr>
              <w:t> </w:t>
            </w:r>
          </w:p>
        </w:tc>
        <w:tc>
          <w:tcPr>
            <w:tcW w:w="1054"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5D89FCE2"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b/>
                <w:bCs/>
                <w:color w:val="000000"/>
                <w:kern w:val="24"/>
              </w:rPr>
              <w:t>Clicks</w:t>
            </w:r>
            <w:r w:rsidRPr="0076533E">
              <w:rPr>
                <w:rFonts w:ascii="Avenir Next LT Pro" w:eastAsia="Times New Roman" w:hAnsi="Avenir Next LT Pro" w:cs="Arial"/>
                <w:color w:val="000000"/>
                <w:kern w:val="24"/>
              </w:rPr>
              <w:t> </w:t>
            </w:r>
          </w:p>
        </w:tc>
        <w:tc>
          <w:tcPr>
            <w:tcW w:w="206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11B75C4C"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b/>
                <w:bCs/>
                <w:color w:val="000000"/>
                <w:kern w:val="24"/>
              </w:rPr>
              <w:t>Conversion</w:t>
            </w:r>
            <w:r w:rsidRPr="0076533E">
              <w:rPr>
                <w:rFonts w:ascii="Avenir Next LT Pro" w:eastAsia="Times New Roman" w:hAnsi="Avenir Next LT Pro" w:cs="Arial"/>
                <w:color w:val="000000"/>
                <w:kern w:val="24"/>
              </w:rPr>
              <w:t> </w:t>
            </w:r>
          </w:p>
        </w:tc>
        <w:tc>
          <w:tcPr>
            <w:tcW w:w="181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425C7C31"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b/>
                <w:bCs/>
                <w:color w:val="000000"/>
                <w:kern w:val="24"/>
              </w:rPr>
              <w:t>Details</w:t>
            </w:r>
            <w:r w:rsidRPr="0076533E">
              <w:rPr>
                <w:rFonts w:ascii="Avenir Next LT Pro" w:eastAsia="Times New Roman" w:hAnsi="Avenir Next LT Pro" w:cs="Arial"/>
                <w:color w:val="000000"/>
                <w:kern w:val="24"/>
              </w:rPr>
              <w:t> </w:t>
            </w:r>
          </w:p>
        </w:tc>
      </w:tr>
      <w:tr w:rsidR="0076533E" w:rsidRPr="0076533E" w14:paraId="4E6E9416" w14:textId="77777777" w:rsidTr="0076533E">
        <w:trPr>
          <w:trHeight w:val="824"/>
        </w:trPr>
        <w:tc>
          <w:tcPr>
            <w:tcW w:w="2123" w:type="dxa"/>
            <w:tcBorders>
              <w:top w:val="single" w:sz="2" w:space="0" w:color="000000"/>
              <w:left w:val="single" w:sz="2" w:space="0" w:color="000000"/>
              <w:bottom w:val="single" w:sz="2" w:space="0" w:color="000000"/>
              <w:right w:val="single" w:sz="2" w:space="0" w:color="000000"/>
            </w:tcBorders>
            <w:shd w:val="clear" w:color="auto" w:fill="D9D9D9"/>
            <w:tcMar>
              <w:top w:w="72" w:type="dxa"/>
              <w:left w:w="144" w:type="dxa"/>
              <w:bottom w:w="72" w:type="dxa"/>
              <w:right w:w="144" w:type="dxa"/>
            </w:tcMar>
            <w:vAlign w:val="center"/>
            <w:hideMark/>
          </w:tcPr>
          <w:p w14:paraId="575AA935"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i/>
                <w:iCs/>
                <w:color w:val="000000"/>
                <w:kern w:val="24"/>
              </w:rPr>
              <w:t>DUFB Site Launch Ad</w:t>
            </w:r>
            <w:r w:rsidRPr="0076533E">
              <w:rPr>
                <w:rFonts w:ascii="Avenir Next LT Pro" w:eastAsia="Times New Roman" w:hAnsi="Avenir Next LT Pro" w:cs="Arial"/>
                <w:color w:val="000000"/>
                <w:kern w:val="24"/>
              </w:rPr>
              <w:t> </w:t>
            </w:r>
          </w:p>
        </w:tc>
        <w:tc>
          <w:tcPr>
            <w:tcW w:w="1435" w:type="dxa"/>
            <w:tcBorders>
              <w:top w:val="single" w:sz="2" w:space="0" w:color="000000"/>
              <w:left w:val="single" w:sz="2" w:space="0" w:color="000000"/>
              <w:bottom w:val="single" w:sz="2" w:space="0" w:color="000000"/>
              <w:right w:val="single" w:sz="2" w:space="0" w:color="000000"/>
            </w:tcBorders>
            <w:shd w:val="clear" w:color="auto" w:fill="D9D9D9"/>
            <w:tcMar>
              <w:top w:w="72" w:type="dxa"/>
              <w:left w:w="144" w:type="dxa"/>
              <w:bottom w:w="72" w:type="dxa"/>
              <w:right w:w="144" w:type="dxa"/>
            </w:tcMar>
            <w:vAlign w:val="center"/>
            <w:hideMark/>
          </w:tcPr>
          <w:p w14:paraId="4C1A2873"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i/>
                <w:iCs/>
                <w:color w:val="000000"/>
                <w:kern w:val="24"/>
              </w:rPr>
              <w:t>Facebook</w:t>
            </w:r>
            <w:r w:rsidRPr="0076533E">
              <w:rPr>
                <w:rFonts w:ascii="Avenir Next LT Pro" w:eastAsia="Times New Roman" w:hAnsi="Avenir Next LT Pro" w:cs="Arial"/>
                <w:color w:val="000000"/>
                <w:kern w:val="24"/>
              </w:rPr>
              <w:t> </w:t>
            </w:r>
          </w:p>
        </w:tc>
        <w:tc>
          <w:tcPr>
            <w:tcW w:w="2669" w:type="dxa"/>
            <w:tcBorders>
              <w:top w:val="single" w:sz="2" w:space="0" w:color="000000"/>
              <w:left w:val="single" w:sz="2" w:space="0" w:color="000000"/>
              <w:bottom w:val="single" w:sz="2" w:space="0" w:color="000000"/>
              <w:right w:val="single" w:sz="2" w:space="0" w:color="000000"/>
            </w:tcBorders>
            <w:shd w:val="clear" w:color="auto" w:fill="D9D9D9"/>
            <w:tcMar>
              <w:top w:w="72" w:type="dxa"/>
              <w:left w:w="144" w:type="dxa"/>
              <w:bottom w:w="72" w:type="dxa"/>
              <w:right w:w="144" w:type="dxa"/>
            </w:tcMar>
            <w:vAlign w:val="center"/>
            <w:hideMark/>
          </w:tcPr>
          <w:p w14:paraId="228EA795" w14:textId="2C18D388"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i/>
                <w:iCs/>
                <w:color w:val="000000"/>
                <w:kern w:val="24"/>
              </w:rPr>
              <w:t>Lookalike audience of DUFB page</w:t>
            </w:r>
          </w:p>
        </w:tc>
        <w:tc>
          <w:tcPr>
            <w:tcW w:w="1051" w:type="dxa"/>
            <w:tcBorders>
              <w:top w:val="single" w:sz="2" w:space="0" w:color="000000"/>
              <w:left w:val="single" w:sz="2" w:space="0" w:color="000000"/>
              <w:bottom w:val="single" w:sz="2" w:space="0" w:color="000000"/>
              <w:right w:val="single" w:sz="2" w:space="0" w:color="000000"/>
            </w:tcBorders>
            <w:shd w:val="clear" w:color="auto" w:fill="D9D9D9"/>
            <w:tcMar>
              <w:top w:w="72" w:type="dxa"/>
              <w:left w:w="144" w:type="dxa"/>
              <w:bottom w:w="72" w:type="dxa"/>
              <w:right w:w="144" w:type="dxa"/>
            </w:tcMar>
            <w:vAlign w:val="center"/>
            <w:hideMark/>
          </w:tcPr>
          <w:p w14:paraId="55BFD6DE"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i/>
                <w:iCs/>
                <w:color w:val="000000"/>
                <w:kern w:val="24"/>
              </w:rPr>
              <w:t>3/9-4/19</w:t>
            </w:r>
            <w:r w:rsidRPr="0076533E">
              <w:rPr>
                <w:rFonts w:ascii="Avenir Next LT Pro" w:eastAsia="Times New Roman" w:hAnsi="Avenir Next LT Pro" w:cs="Arial"/>
                <w:color w:val="000000"/>
                <w:kern w:val="24"/>
              </w:rPr>
              <w:t> </w:t>
            </w:r>
          </w:p>
        </w:tc>
        <w:tc>
          <w:tcPr>
            <w:tcW w:w="1254" w:type="dxa"/>
            <w:tcBorders>
              <w:top w:val="single" w:sz="2" w:space="0" w:color="000000"/>
              <w:left w:val="single" w:sz="2" w:space="0" w:color="000000"/>
              <w:bottom w:val="single" w:sz="2" w:space="0" w:color="000000"/>
              <w:right w:val="single" w:sz="2" w:space="0" w:color="000000"/>
            </w:tcBorders>
            <w:shd w:val="clear" w:color="auto" w:fill="D9D9D9"/>
            <w:tcMar>
              <w:top w:w="72" w:type="dxa"/>
              <w:left w:w="144" w:type="dxa"/>
              <w:bottom w:w="72" w:type="dxa"/>
              <w:right w:w="144" w:type="dxa"/>
            </w:tcMar>
            <w:vAlign w:val="center"/>
            <w:hideMark/>
          </w:tcPr>
          <w:p w14:paraId="3BA2F763"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i/>
                <w:iCs/>
                <w:color w:val="000000"/>
                <w:kern w:val="24"/>
              </w:rPr>
              <w:t>425</w:t>
            </w:r>
            <w:r w:rsidRPr="0076533E">
              <w:rPr>
                <w:rFonts w:ascii="Avenir Next LT Pro" w:eastAsia="Times New Roman" w:hAnsi="Avenir Next LT Pro" w:cs="Arial"/>
                <w:color w:val="000000"/>
                <w:kern w:val="24"/>
              </w:rPr>
              <w:t> </w:t>
            </w:r>
          </w:p>
        </w:tc>
        <w:tc>
          <w:tcPr>
            <w:tcW w:w="1153" w:type="dxa"/>
            <w:tcBorders>
              <w:top w:val="single" w:sz="2" w:space="0" w:color="000000"/>
              <w:left w:val="single" w:sz="2" w:space="0" w:color="000000"/>
              <w:bottom w:val="single" w:sz="2" w:space="0" w:color="000000"/>
              <w:right w:val="single" w:sz="2" w:space="0" w:color="000000"/>
            </w:tcBorders>
            <w:shd w:val="clear" w:color="auto" w:fill="D9D9D9"/>
            <w:tcMar>
              <w:top w:w="72" w:type="dxa"/>
              <w:left w:w="144" w:type="dxa"/>
              <w:bottom w:w="72" w:type="dxa"/>
              <w:right w:w="144" w:type="dxa"/>
            </w:tcMar>
            <w:vAlign w:val="center"/>
            <w:hideMark/>
          </w:tcPr>
          <w:p w14:paraId="75F96AA7"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i/>
                <w:iCs/>
                <w:color w:val="000000"/>
                <w:kern w:val="24"/>
              </w:rPr>
              <w:t>N/A</w:t>
            </w:r>
            <w:r w:rsidRPr="0076533E">
              <w:rPr>
                <w:rFonts w:ascii="Avenir Next LT Pro" w:eastAsia="Times New Roman" w:hAnsi="Avenir Next LT Pro" w:cs="Arial"/>
                <w:color w:val="000000"/>
                <w:kern w:val="24"/>
              </w:rPr>
              <w:t> </w:t>
            </w:r>
          </w:p>
        </w:tc>
        <w:tc>
          <w:tcPr>
            <w:tcW w:w="1054" w:type="dxa"/>
            <w:tcBorders>
              <w:top w:val="single" w:sz="2" w:space="0" w:color="000000"/>
              <w:left w:val="single" w:sz="2" w:space="0" w:color="000000"/>
              <w:bottom w:val="single" w:sz="2" w:space="0" w:color="000000"/>
              <w:right w:val="single" w:sz="2" w:space="0" w:color="000000"/>
            </w:tcBorders>
            <w:shd w:val="clear" w:color="auto" w:fill="D9D9D9"/>
            <w:tcMar>
              <w:top w:w="72" w:type="dxa"/>
              <w:left w:w="144" w:type="dxa"/>
              <w:bottom w:w="72" w:type="dxa"/>
              <w:right w:w="144" w:type="dxa"/>
            </w:tcMar>
            <w:vAlign w:val="center"/>
            <w:hideMark/>
          </w:tcPr>
          <w:p w14:paraId="7C7D72C3"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i/>
                <w:iCs/>
                <w:color w:val="000000"/>
                <w:kern w:val="24"/>
              </w:rPr>
              <w:t>310</w:t>
            </w:r>
            <w:r w:rsidRPr="0076533E">
              <w:rPr>
                <w:rFonts w:ascii="Avenir Next LT Pro" w:eastAsia="Times New Roman" w:hAnsi="Avenir Next LT Pro" w:cs="Arial"/>
                <w:color w:val="000000"/>
                <w:kern w:val="24"/>
              </w:rPr>
              <w:t> </w:t>
            </w:r>
          </w:p>
        </w:tc>
        <w:tc>
          <w:tcPr>
            <w:tcW w:w="2063" w:type="dxa"/>
            <w:tcBorders>
              <w:top w:val="single" w:sz="2" w:space="0" w:color="000000"/>
              <w:left w:val="single" w:sz="2" w:space="0" w:color="000000"/>
              <w:bottom w:val="single" w:sz="2" w:space="0" w:color="000000"/>
              <w:right w:val="single" w:sz="2" w:space="0" w:color="000000"/>
            </w:tcBorders>
            <w:shd w:val="clear" w:color="auto" w:fill="D9D9D9"/>
            <w:tcMar>
              <w:top w:w="72" w:type="dxa"/>
              <w:left w:w="144" w:type="dxa"/>
              <w:bottom w:w="72" w:type="dxa"/>
              <w:right w:w="144" w:type="dxa"/>
            </w:tcMar>
            <w:vAlign w:val="center"/>
            <w:hideMark/>
          </w:tcPr>
          <w:p w14:paraId="73A8AAD5"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i/>
                <w:iCs/>
                <w:color w:val="000000"/>
                <w:kern w:val="24"/>
              </w:rPr>
              <w:t>298 Loyalty Card Signups</w:t>
            </w:r>
            <w:r w:rsidRPr="0076533E">
              <w:rPr>
                <w:rFonts w:ascii="Avenir Next LT Pro" w:eastAsia="Times New Roman" w:hAnsi="Avenir Next LT Pro" w:cs="Arial"/>
                <w:color w:val="000000"/>
                <w:kern w:val="24"/>
              </w:rPr>
              <w:t> </w:t>
            </w:r>
          </w:p>
        </w:tc>
        <w:tc>
          <w:tcPr>
            <w:tcW w:w="1819" w:type="dxa"/>
            <w:tcBorders>
              <w:top w:val="single" w:sz="2" w:space="0" w:color="000000"/>
              <w:left w:val="single" w:sz="2" w:space="0" w:color="000000"/>
              <w:bottom w:val="single" w:sz="2" w:space="0" w:color="000000"/>
              <w:right w:val="single" w:sz="2" w:space="0" w:color="000000"/>
            </w:tcBorders>
            <w:shd w:val="clear" w:color="auto" w:fill="D9D9D9"/>
            <w:tcMar>
              <w:top w:w="72" w:type="dxa"/>
              <w:left w:w="144" w:type="dxa"/>
              <w:bottom w:w="72" w:type="dxa"/>
              <w:right w:w="144" w:type="dxa"/>
            </w:tcMar>
            <w:vAlign w:val="center"/>
            <w:hideMark/>
          </w:tcPr>
          <w:p w14:paraId="28AEA14B"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i/>
                <w:iCs/>
                <w:color w:val="000000"/>
                <w:kern w:val="24"/>
              </w:rPr>
              <w:t>[Photo attached]</w:t>
            </w:r>
            <w:r w:rsidRPr="0076533E">
              <w:rPr>
                <w:rFonts w:ascii="Avenir Next LT Pro" w:eastAsia="Times New Roman" w:hAnsi="Avenir Next LT Pro" w:cs="Arial"/>
                <w:color w:val="000000"/>
                <w:kern w:val="24"/>
              </w:rPr>
              <w:t> </w:t>
            </w:r>
          </w:p>
        </w:tc>
      </w:tr>
      <w:tr w:rsidR="0076533E" w:rsidRPr="0076533E" w14:paraId="3DE269A3" w14:textId="77777777" w:rsidTr="0076533E">
        <w:trPr>
          <w:trHeight w:val="824"/>
        </w:trPr>
        <w:tc>
          <w:tcPr>
            <w:tcW w:w="2123" w:type="dxa"/>
            <w:tcBorders>
              <w:top w:val="single" w:sz="2" w:space="0" w:color="000000"/>
              <w:left w:val="single" w:sz="2" w:space="0" w:color="000000"/>
              <w:bottom w:val="single" w:sz="2" w:space="0" w:color="000000"/>
              <w:right w:val="single" w:sz="2" w:space="0" w:color="000000"/>
            </w:tcBorders>
            <w:shd w:val="clear" w:color="auto" w:fill="D9D9D9"/>
            <w:tcMar>
              <w:top w:w="72" w:type="dxa"/>
              <w:left w:w="144" w:type="dxa"/>
              <w:bottom w:w="72" w:type="dxa"/>
              <w:right w:w="144" w:type="dxa"/>
            </w:tcMar>
            <w:vAlign w:val="center"/>
            <w:hideMark/>
          </w:tcPr>
          <w:p w14:paraId="0333E1AB"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i/>
                <w:iCs/>
                <w:color w:val="000000"/>
                <w:kern w:val="24"/>
              </w:rPr>
              <w:t>F&amp;FN DUFB Newsletter Email</w:t>
            </w:r>
            <w:r w:rsidRPr="0076533E">
              <w:rPr>
                <w:rFonts w:ascii="Avenir Next LT Pro" w:eastAsia="Times New Roman" w:hAnsi="Avenir Next LT Pro" w:cs="Arial"/>
                <w:color w:val="000000"/>
                <w:kern w:val="24"/>
              </w:rPr>
              <w:t> </w:t>
            </w:r>
          </w:p>
        </w:tc>
        <w:tc>
          <w:tcPr>
            <w:tcW w:w="1435" w:type="dxa"/>
            <w:tcBorders>
              <w:top w:val="single" w:sz="2" w:space="0" w:color="000000"/>
              <w:left w:val="single" w:sz="2" w:space="0" w:color="000000"/>
              <w:bottom w:val="single" w:sz="2" w:space="0" w:color="000000"/>
              <w:right w:val="single" w:sz="2" w:space="0" w:color="000000"/>
            </w:tcBorders>
            <w:shd w:val="clear" w:color="auto" w:fill="D9D9D9"/>
            <w:tcMar>
              <w:top w:w="72" w:type="dxa"/>
              <w:left w:w="144" w:type="dxa"/>
              <w:bottom w:w="72" w:type="dxa"/>
              <w:right w:w="144" w:type="dxa"/>
            </w:tcMar>
            <w:vAlign w:val="center"/>
            <w:hideMark/>
          </w:tcPr>
          <w:p w14:paraId="78651025"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i/>
                <w:iCs/>
                <w:color w:val="000000"/>
                <w:kern w:val="24"/>
              </w:rPr>
              <w:t>Email</w:t>
            </w:r>
            <w:r w:rsidRPr="0076533E">
              <w:rPr>
                <w:rFonts w:ascii="Avenir Next LT Pro" w:eastAsia="Times New Roman" w:hAnsi="Avenir Next LT Pro" w:cs="Arial"/>
                <w:color w:val="000000"/>
                <w:kern w:val="24"/>
              </w:rPr>
              <w:t> </w:t>
            </w:r>
          </w:p>
        </w:tc>
        <w:tc>
          <w:tcPr>
            <w:tcW w:w="2669" w:type="dxa"/>
            <w:tcBorders>
              <w:top w:val="single" w:sz="2" w:space="0" w:color="000000"/>
              <w:left w:val="single" w:sz="2" w:space="0" w:color="000000"/>
              <w:bottom w:val="single" w:sz="2" w:space="0" w:color="000000"/>
              <w:right w:val="single" w:sz="2" w:space="0" w:color="000000"/>
            </w:tcBorders>
            <w:shd w:val="clear" w:color="auto" w:fill="D9D9D9"/>
            <w:tcMar>
              <w:top w:w="72" w:type="dxa"/>
              <w:left w:w="144" w:type="dxa"/>
              <w:bottom w:w="72" w:type="dxa"/>
              <w:right w:w="144" w:type="dxa"/>
            </w:tcMar>
            <w:vAlign w:val="center"/>
            <w:hideMark/>
          </w:tcPr>
          <w:p w14:paraId="58295008"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i/>
                <w:iCs/>
                <w:color w:val="000000"/>
                <w:kern w:val="24"/>
              </w:rPr>
              <w:t>Listserv of 2500 customer subscribers</w:t>
            </w:r>
          </w:p>
        </w:tc>
        <w:tc>
          <w:tcPr>
            <w:tcW w:w="1051" w:type="dxa"/>
            <w:tcBorders>
              <w:top w:val="single" w:sz="2" w:space="0" w:color="000000"/>
              <w:left w:val="single" w:sz="2" w:space="0" w:color="000000"/>
              <w:bottom w:val="single" w:sz="2" w:space="0" w:color="000000"/>
              <w:right w:val="single" w:sz="2" w:space="0" w:color="000000"/>
            </w:tcBorders>
            <w:shd w:val="clear" w:color="auto" w:fill="D9D9D9"/>
            <w:tcMar>
              <w:top w:w="72" w:type="dxa"/>
              <w:left w:w="144" w:type="dxa"/>
              <w:bottom w:w="72" w:type="dxa"/>
              <w:right w:w="144" w:type="dxa"/>
            </w:tcMar>
            <w:vAlign w:val="center"/>
            <w:hideMark/>
          </w:tcPr>
          <w:p w14:paraId="43F025BD" w14:textId="547EFA4F"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i/>
                <w:iCs/>
                <w:color w:val="000000"/>
                <w:kern w:val="24"/>
              </w:rPr>
              <w:t>3/20-4/1</w:t>
            </w:r>
            <w:r w:rsidRPr="0076533E">
              <w:rPr>
                <w:rFonts w:ascii="Avenir Next LT Pro" w:eastAsia="Times New Roman" w:hAnsi="Avenir Next LT Pro" w:cs="Arial"/>
                <w:color w:val="000000"/>
                <w:kern w:val="24"/>
              </w:rPr>
              <w:t> </w:t>
            </w:r>
          </w:p>
        </w:tc>
        <w:tc>
          <w:tcPr>
            <w:tcW w:w="1254" w:type="dxa"/>
            <w:tcBorders>
              <w:top w:val="single" w:sz="2" w:space="0" w:color="000000"/>
              <w:left w:val="single" w:sz="2" w:space="0" w:color="000000"/>
              <w:bottom w:val="single" w:sz="2" w:space="0" w:color="000000"/>
              <w:right w:val="single" w:sz="2" w:space="0" w:color="000000"/>
            </w:tcBorders>
            <w:shd w:val="clear" w:color="auto" w:fill="D9D9D9"/>
            <w:tcMar>
              <w:top w:w="72" w:type="dxa"/>
              <w:left w:w="144" w:type="dxa"/>
              <w:bottom w:w="72" w:type="dxa"/>
              <w:right w:w="144" w:type="dxa"/>
            </w:tcMar>
            <w:vAlign w:val="center"/>
            <w:hideMark/>
          </w:tcPr>
          <w:p w14:paraId="6EE48D89"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i/>
                <w:iCs/>
                <w:color w:val="000000"/>
                <w:kern w:val="24"/>
              </w:rPr>
              <w:t>N/A</w:t>
            </w:r>
            <w:r w:rsidRPr="0076533E">
              <w:rPr>
                <w:rFonts w:ascii="Avenir Next LT Pro" w:eastAsia="Times New Roman" w:hAnsi="Avenir Next LT Pro" w:cs="Arial"/>
                <w:color w:val="000000"/>
                <w:kern w:val="24"/>
              </w:rPr>
              <w:t> </w:t>
            </w:r>
          </w:p>
        </w:tc>
        <w:tc>
          <w:tcPr>
            <w:tcW w:w="1153" w:type="dxa"/>
            <w:tcBorders>
              <w:top w:val="single" w:sz="2" w:space="0" w:color="000000"/>
              <w:left w:val="single" w:sz="2" w:space="0" w:color="000000"/>
              <w:bottom w:val="single" w:sz="2" w:space="0" w:color="000000"/>
              <w:right w:val="single" w:sz="2" w:space="0" w:color="000000"/>
            </w:tcBorders>
            <w:shd w:val="clear" w:color="auto" w:fill="D9D9D9"/>
            <w:tcMar>
              <w:top w:w="72" w:type="dxa"/>
              <w:left w:w="144" w:type="dxa"/>
              <w:bottom w:w="72" w:type="dxa"/>
              <w:right w:w="144" w:type="dxa"/>
            </w:tcMar>
            <w:vAlign w:val="center"/>
            <w:hideMark/>
          </w:tcPr>
          <w:p w14:paraId="5116C4B8"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i/>
                <w:iCs/>
                <w:color w:val="000000"/>
                <w:kern w:val="24"/>
              </w:rPr>
              <w:t>25%</w:t>
            </w:r>
            <w:r w:rsidRPr="0076533E">
              <w:rPr>
                <w:rFonts w:ascii="Avenir Next LT Pro" w:eastAsia="Times New Roman" w:hAnsi="Avenir Next LT Pro" w:cs="Arial"/>
                <w:color w:val="000000"/>
                <w:kern w:val="24"/>
              </w:rPr>
              <w:t> </w:t>
            </w:r>
          </w:p>
        </w:tc>
        <w:tc>
          <w:tcPr>
            <w:tcW w:w="1054" w:type="dxa"/>
            <w:tcBorders>
              <w:top w:val="single" w:sz="2" w:space="0" w:color="000000"/>
              <w:left w:val="single" w:sz="2" w:space="0" w:color="000000"/>
              <w:bottom w:val="single" w:sz="2" w:space="0" w:color="000000"/>
              <w:right w:val="single" w:sz="2" w:space="0" w:color="000000"/>
            </w:tcBorders>
            <w:shd w:val="clear" w:color="auto" w:fill="D9D9D9"/>
            <w:tcMar>
              <w:top w:w="72" w:type="dxa"/>
              <w:left w:w="144" w:type="dxa"/>
              <w:bottom w:w="72" w:type="dxa"/>
              <w:right w:w="144" w:type="dxa"/>
            </w:tcMar>
            <w:vAlign w:val="center"/>
            <w:hideMark/>
          </w:tcPr>
          <w:p w14:paraId="71859BBC"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i/>
                <w:iCs/>
                <w:color w:val="000000"/>
                <w:kern w:val="24"/>
              </w:rPr>
              <w:t>48</w:t>
            </w:r>
            <w:r w:rsidRPr="0076533E">
              <w:rPr>
                <w:rFonts w:ascii="Avenir Next LT Pro" w:eastAsia="Times New Roman" w:hAnsi="Avenir Next LT Pro" w:cs="Arial"/>
                <w:color w:val="000000"/>
                <w:kern w:val="24"/>
              </w:rPr>
              <w:t> </w:t>
            </w:r>
          </w:p>
        </w:tc>
        <w:tc>
          <w:tcPr>
            <w:tcW w:w="2063" w:type="dxa"/>
            <w:tcBorders>
              <w:top w:val="single" w:sz="2" w:space="0" w:color="000000"/>
              <w:left w:val="single" w:sz="2" w:space="0" w:color="000000"/>
              <w:bottom w:val="single" w:sz="2" w:space="0" w:color="000000"/>
              <w:right w:val="single" w:sz="2" w:space="0" w:color="000000"/>
            </w:tcBorders>
            <w:shd w:val="clear" w:color="auto" w:fill="D9D9D9"/>
            <w:tcMar>
              <w:top w:w="72" w:type="dxa"/>
              <w:left w:w="144" w:type="dxa"/>
              <w:bottom w:w="72" w:type="dxa"/>
              <w:right w:w="144" w:type="dxa"/>
            </w:tcMar>
            <w:vAlign w:val="center"/>
            <w:hideMark/>
          </w:tcPr>
          <w:p w14:paraId="2DB473C8"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i/>
                <w:iCs/>
                <w:color w:val="000000"/>
                <w:kern w:val="24"/>
              </w:rPr>
              <w:t>15 newsletter subscribers</w:t>
            </w:r>
            <w:r w:rsidRPr="0076533E">
              <w:rPr>
                <w:rFonts w:ascii="Avenir Next LT Pro" w:eastAsia="Times New Roman" w:hAnsi="Avenir Next LT Pro" w:cs="Arial"/>
                <w:color w:val="000000"/>
                <w:kern w:val="24"/>
              </w:rPr>
              <w:t> </w:t>
            </w:r>
          </w:p>
        </w:tc>
        <w:tc>
          <w:tcPr>
            <w:tcW w:w="1819" w:type="dxa"/>
            <w:tcBorders>
              <w:top w:val="single" w:sz="2" w:space="0" w:color="000000"/>
              <w:left w:val="single" w:sz="2" w:space="0" w:color="000000"/>
              <w:bottom w:val="single" w:sz="2" w:space="0" w:color="000000"/>
              <w:right w:val="single" w:sz="2" w:space="0" w:color="000000"/>
            </w:tcBorders>
            <w:shd w:val="clear" w:color="auto" w:fill="D9D9D9"/>
            <w:tcMar>
              <w:top w:w="72" w:type="dxa"/>
              <w:left w:w="144" w:type="dxa"/>
              <w:bottom w:w="72" w:type="dxa"/>
              <w:right w:w="144" w:type="dxa"/>
            </w:tcMar>
            <w:vAlign w:val="center"/>
            <w:hideMark/>
          </w:tcPr>
          <w:p w14:paraId="7ECA9C7D" w14:textId="77777777" w:rsidR="0076533E" w:rsidRPr="0076533E" w:rsidRDefault="0076533E" w:rsidP="0076533E">
            <w:pPr>
              <w:spacing w:after="0" w:line="240" w:lineRule="auto"/>
              <w:jc w:val="center"/>
              <w:textAlignment w:val="baseline"/>
              <w:rPr>
                <w:rFonts w:ascii="Arial" w:eastAsia="Times New Roman" w:hAnsi="Arial" w:cs="Arial"/>
                <w:sz w:val="36"/>
                <w:szCs w:val="36"/>
              </w:rPr>
            </w:pPr>
            <w:r w:rsidRPr="0076533E">
              <w:rPr>
                <w:rFonts w:ascii="Avenir Next LT Pro" w:eastAsia="Times New Roman" w:hAnsi="Avenir Next LT Pro" w:cs="Arial"/>
                <w:i/>
                <w:iCs/>
                <w:color w:val="000000"/>
                <w:kern w:val="24"/>
              </w:rPr>
              <w:t>[Copy attached]</w:t>
            </w:r>
            <w:r w:rsidRPr="0076533E">
              <w:rPr>
                <w:rFonts w:ascii="Avenir Next LT Pro" w:eastAsia="Times New Roman" w:hAnsi="Avenir Next LT Pro" w:cs="Arial"/>
                <w:color w:val="000000"/>
                <w:kern w:val="24"/>
              </w:rPr>
              <w:t> </w:t>
            </w:r>
          </w:p>
        </w:tc>
      </w:tr>
      <w:tr w:rsidR="0076533E" w:rsidRPr="0076533E" w14:paraId="57D4A4B7" w14:textId="77777777" w:rsidTr="0076533E">
        <w:trPr>
          <w:trHeight w:val="411"/>
        </w:trPr>
        <w:tc>
          <w:tcPr>
            <w:tcW w:w="212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31FB605E" w14:textId="717BF9FE" w:rsidR="0076533E" w:rsidRPr="0076533E" w:rsidRDefault="0076533E" w:rsidP="0076533E">
            <w:pPr>
              <w:spacing w:after="0" w:line="240" w:lineRule="auto"/>
              <w:rPr>
                <w:rFonts w:ascii="Avenir Next LT Pro" w:eastAsia="Times New Roman" w:hAnsi="Avenir Next LT Pro" w:cs="Arial"/>
              </w:rPr>
            </w:pP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13ACBAF0" w14:textId="77777777" w:rsidR="0076533E" w:rsidRPr="0076533E" w:rsidRDefault="0076533E" w:rsidP="0076533E">
            <w:pPr>
              <w:spacing w:after="0" w:line="240" w:lineRule="auto"/>
              <w:rPr>
                <w:rFonts w:ascii="Avenir Next LT Pro" w:eastAsia="Times New Roman" w:hAnsi="Avenir Next LT Pro" w:cs="Arial"/>
              </w:rPr>
            </w:pPr>
          </w:p>
        </w:tc>
        <w:tc>
          <w:tcPr>
            <w:tcW w:w="266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648C32EC" w14:textId="77777777" w:rsidR="0076533E" w:rsidRPr="0076533E" w:rsidRDefault="0076533E" w:rsidP="0076533E">
            <w:pPr>
              <w:spacing w:after="0" w:line="240" w:lineRule="auto"/>
              <w:rPr>
                <w:rFonts w:ascii="Avenir Next LT Pro" w:eastAsia="Times New Roman" w:hAnsi="Avenir Next LT Pro" w:cs="Arial"/>
              </w:rPr>
            </w:pPr>
          </w:p>
        </w:tc>
        <w:tc>
          <w:tcPr>
            <w:tcW w:w="105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718A683D" w14:textId="77777777" w:rsidR="0076533E" w:rsidRPr="0076533E" w:rsidRDefault="0076533E" w:rsidP="0076533E">
            <w:pPr>
              <w:spacing w:after="0" w:line="240" w:lineRule="auto"/>
              <w:rPr>
                <w:rFonts w:ascii="Avenir Next LT Pro" w:eastAsia="Times New Roman" w:hAnsi="Avenir Next LT Pro" w:cs="Arial"/>
              </w:rPr>
            </w:pPr>
          </w:p>
        </w:tc>
        <w:tc>
          <w:tcPr>
            <w:tcW w:w="1254"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65CDEA90" w14:textId="4C858EF4" w:rsidR="0076533E" w:rsidRPr="0076533E" w:rsidRDefault="0076533E" w:rsidP="0076533E">
            <w:pPr>
              <w:spacing w:after="0" w:line="240" w:lineRule="auto"/>
              <w:rPr>
                <w:rFonts w:ascii="Avenir Next LT Pro" w:eastAsia="Times New Roman" w:hAnsi="Avenir Next LT Pro" w:cs="Arial"/>
              </w:rPr>
            </w:pPr>
          </w:p>
        </w:tc>
        <w:tc>
          <w:tcPr>
            <w:tcW w:w="115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27AC80A3" w14:textId="77777777" w:rsidR="0076533E" w:rsidRPr="0076533E" w:rsidRDefault="0076533E" w:rsidP="0076533E">
            <w:pPr>
              <w:spacing w:after="0" w:line="240" w:lineRule="auto"/>
              <w:rPr>
                <w:rFonts w:ascii="Avenir Next LT Pro" w:eastAsia="Times New Roman" w:hAnsi="Avenir Next LT Pro" w:cs="Arial"/>
              </w:rPr>
            </w:pPr>
          </w:p>
        </w:tc>
        <w:tc>
          <w:tcPr>
            <w:tcW w:w="1054"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1FCFBD64" w14:textId="77777777" w:rsidR="0076533E" w:rsidRPr="0076533E" w:rsidRDefault="0076533E" w:rsidP="0076533E">
            <w:pPr>
              <w:spacing w:after="0" w:line="240" w:lineRule="auto"/>
              <w:rPr>
                <w:rFonts w:ascii="Avenir Next LT Pro" w:eastAsia="Times New Roman" w:hAnsi="Avenir Next LT Pro" w:cs="Arial"/>
              </w:rPr>
            </w:pPr>
          </w:p>
        </w:tc>
        <w:tc>
          <w:tcPr>
            <w:tcW w:w="206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7FA16670" w14:textId="77777777" w:rsidR="0076533E" w:rsidRPr="0076533E" w:rsidRDefault="0076533E" w:rsidP="0076533E">
            <w:pPr>
              <w:spacing w:after="0" w:line="240" w:lineRule="auto"/>
              <w:rPr>
                <w:rFonts w:ascii="Avenir Next LT Pro" w:eastAsia="Times New Roman" w:hAnsi="Avenir Next LT Pro" w:cs="Arial"/>
              </w:rPr>
            </w:pPr>
          </w:p>
        </w:tc>
        <w:tc>
          <w:tcPr>
            <w:tcW w:w="181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6DE3D0F8" w14:textId="77777777" w:rsidR="0076533E" w:rsidRPr="0076533E" w:rsidRDefault="0076533E" w:rsidP="0076533E">
            <w:pPr>
              <w:spacing w:after="0" w:line="240" w:lineRule="auto"/>
              <w:rPr>
                <w:rFonts w:ascii="Avenir Next LT Pro" w:eastAsia="Times New Roman" w:hAnsi="Avenir Next LT Pro" w:cs="Arial"/>
              </w:rPr>
            </w:pPr>
          </w:p>
        </w:tc>
      </w:tr>
      <w:tr w:rsidR="0076533E" w:rsidRPr="0076533E" w14:paraId="4AF182B8" w14:textId="77777777" w:rsidTr="0076533E">
        <w:trPr>
          <w:trHeight w:val="411"/>
        </w:trPr>
        <w:tc>
          <w:tcPr>
            <w:tcW w:w="212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13BFEC9B" w14:textId="4E52D103" w:rsidR="0076533E" w:rsidRPr="0076533E" w:rsidRDefault="0076533E" w:rsidP="0076533E">
            <w:pPr>
              <w:spacing w:after="0" w:line="240" w:lineRule="auto"/>
              <w:rPr>
                <w:rFonts w:ascii="Avenir Next LT Pro" w:eastAsia="Times New Roman" w:hAnsi="Avenir Next LT Pro" w:cs="Arial"/>
              </w:rPr>
            </w:pP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44E4ADE8" w14:textId="77777777" w:rsidR="0076533E" w:rsidRPr="0076533E" w:rsidRDefault="0076533E" w:rsidP="0076533E">
            <w:pPr>
              <w:spacing w:after="0" w:line="240" w:lineRule="auto"/>
              <w:rPr>
                <w:rFonts w:ascii="Avenir Next LT Pro" w:eastAsia="Times New Roman" w:hAnsi="Avenir Next LT Pro" w:cs="Arial"/>
              </w:rPr>
            </w:pPr>
          </w:p>
        </w:tc>
        <w:tc>
          <w:tcPr>
            <w:tcW w:w="266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13F06E95" w14:textId="77777777" w:rsidR="0076533E" w:rsidRPr="0076533E" w:rsidRDefault="0076533E" w:rsidP="0076533E">
            <w:pPr>
              <w:spacing w:after="0" w:line="240" w:lineRule="auto"/>
              <w:rPr>
                <w:rFonts w:ascii="Avenir Next LT Pro" w:eastAsia="Times New Roman" w:hAnsi="Avenir Next LT Pro" w:cs="Arial"/>
              </w:rPr>
            </w:pPr>
          </w:p>
        </w:tc>
        <w:tc>
          <w:tcPr>
            <w:tcW w:w="105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09CF00AE" w14:textId="77777777" w:rsidR="0076533E" w:rsidRPr="0076533E" w:rsidRDefault="0076533E" w:rsidP="0076533E">
            <w:pPr>
              <w:spacing w:after="0" w:line="240" w:lineRule="auto"/>
              <w:rPr>
                <w:rFonts w:ascii="Avenir Next LT Pro" w:eastAsia="Times New Roman" w:hAnsi="Avenir Next LT Pro" w:cs="Arial"/>
              </w:rPr>
            </w:pPr>
          </w:p>
        </w:tc>
        <w:tc>
          <w:tcPr>
            <w:tcW w:w="1254"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6559CFAD" w14:textId="7CB5C462" w:rsidR="0076533E" w:rsidRPr="0076533E" w:rsidRDefault="0076533E" w:rsidP="0076533E">
            <w:pPr>
              <w:spacing w:after="0" w:line="240" w:lineRule="auto"/>
              <w:rPr>
                <w:rFonts w:ascii="Avenir Next LT Pro" w:eastAsia="Times New Roman" w:hAnsi="Avenir Next LT Pro" w:cs="Arial"/>
              </w:rPr>
            </w:pPr>
          </w:p>
        </w:tc>
        <w:tc>
          <w:tcPr>
            <w:tcW w:w="115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41811017" w14:textId="77777777" w:rsidR="0076533E" w:rsidRPr="0076533E" w:rsidRDefault="0076533E" w:rsidP="0076533E">
            <w:pPr>
              <w:spacing w:after="0" w:line="240" w:lineRule="auto"/>
              <w:rPr>
                <w:rFonts w:ascii="Avenir Next LT Pro" w:eastAsia="Times New Roman" w:hAnsi="Avenir Next LT Pro" w:cs="Arial"/>
              </w:rPr>
            </w:pPr>
          </w:p>
        </w:tc>
        <w:tc>
          <w:tcPr>
            <w:tcW w:w="1054"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0F531FF2" w14:textId="77777777" w:rsidR="0076533E" w:rsidRPr="0076533E" w:rsidRDefault="0076533E" w:rsidP="0076533E">
            <w:pPr>
              <w:spacing w:after="0" w:line="240" w:lineRule="auto"/>
              <w:rPr>
                <w:rFonts w:ascii="Avenir Next LT Pro" w:eastAsia="Times New Roman" w:hAnsi="Avenir Next LT Pro" w:cs="Arial"/>
              </w:rPr>
            </w:pPr>
          </w:p>
        </w:tc>
        <w:tc>
          <w:tcPr>
            <w:tcW w:w="206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02FD3560" w14:textId="77777777" w:rsidR="0076533E" w:rsidRPr="0076533E" w:rsidRDefault="0076533E" w:rsidP="0076533E">
            <w:pPr>
              <w:spacing w:after="0" w:line="240" w:lineRule="auto"/>
              <w:rPr>
                <w:rFonts w:ascii="Avenir Next LT Pro" w:eastAsia="Times New Roman" w:hAnsi="Avenir Next LT Pro" w:cs="Arial"/>
              </w:rPr>
            </w:pPr>
          </w:p>
        </w:tc>
        <w:tc>
          <w:tcPr>
            <w:tcW w:w="181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46F548AA" w14:textId="77777777" w:rsidR="0076533E" w:rsidRPr="0076533E" w:rsidRDefault="0076533E" w:rsidP="0076533E">
            <w:pPr>
              <w:spacing w:after="0" w:line="240" w:lineRule="auto"/>
              <w:rPr>
                <w:rFonts w:ascii="Avenir Next LT Pro" w:eastAsia="Times New Roman" w:hAnsi="Avenir Next LT Pro" w:cs="Arial"/>
              </w:rPr>
            </w:pPr>
          </w:p>
        </w:tc>
      </w:tr>
      <w:tr w:rsidR="0076533E" w:rsidRPr="0076533E" w14:paraId="6F848F66" w14:textId="77777777" w:rsidTr="0076533E">
        <w:trPr>
          <w:trHeight w:val="411"/>
        </w:trPr>
        <w:tc>
          <w:tcPr>
            <w:tcW w:w="212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2E3098F9" w14:textId="5A293BBA" w:rsidR="0076533E" w:rsidRPr="0076533E" w:rsidRDefault="0076533E" w:rsidP="0076533E">
            <w:pPr>
              <w:spacing w:after="0" w:line="240" w:lineRule="auto"/>
              <w:rPr>
                <w:rFonts w:ascii="Avenir Next LT Pro" w:eastAsia="Times New Roman" w:hAnsi="Avenir Next LT Pro" w:cs="Arial"/>
              </w:rPr>
            </w:pP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196950EA" w14:textId="77777777" w:rsidR="0076533E" w:rsidRPr="0076533E" w:rsidRDefault="0076533E" w:rsidP="0076533E">
            <w:pPr>
              <w:spacing w:after="0" w:line="240" w:lineRule="auto"/>
              <w:rPr>
                <w:rFonts w:ascii="Avenir Next LT Pro" w:eastAsia="Times New Roman" w:hAnsi="Avenir Next LT Pro" w:cs="Arial"/>
              </w:rPr>
            </w:pPr>
          </w:p>
        </w:tc>
        <w:tc>
          <w:tcPr>
            <w:tcW w:w="266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7851ED48" w14:textId="77777777" w:rsidR="0076533E" w:rsidRPr="0076533E" w:rsidRDefault="0076533E" w:rsidP="0076533E">
            <w:pPr>
              <w:spacing w:after="0" w:line="240" w:lineRule="auto"/>
              <w:rPr>
                <w:rFonts w:ascii="Avenir Next LT Pro" w:eastAsia="Times New Roman" w:hAnsi="Avenir Next LT Pro" w:cs="Arial"/>
              </w:rPr>
            </w:pPr>
          </w:p>
        </w:tc>
        <w:tc>
          <w:tcPr>
            <w:tcW w:w="105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7A08DFE9" w14:textId="77777777" w:rsidR="0076533E" w:rsidRPr="0076533E" w:rsidRDefault="0076533E" w:rsidP="0076533E">
            <w:pPr>
              <w:spacing w:after="0" w:line="240" w:lineRule="auto"/>
              <w:rPr>
                <w:rFonts w:ascii="Avenir Next LT Pro" w:eastAsia="Times New Roman" w:hAnsi="Avenir Next LT Pro" w:cs="Arial"/>
              </w:rPr>
            </w:pPr>
          </w:p>
        </w:tc>
        <w:tc>
          <w:tcPr>
            <w:tcW w:w="1254"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4182D81E" w14:textId="77777777" w:rsidR="0076533E" w:rsidRPr="0076533E" w:rsidRDefault="0076533E" w:rsidP="0076533E">
            <w:pPr>
              <w:spacing w:after="0" w:line="240" w:lineRule="auto"/>
              <w:rPr>
                <w:rFonts w:ascii="Avenir Next LT Pro" w:eastAsia="Times New Roman" w:hAnsi="Avenir Next LT Pro" w:cs="Arial"/>
              </w:rPr>
            </w:pPr>
          </w:p>
        </w:tc>
        <w:tc>
          <w:tcPr>
            <w:tcW w:w="115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53A9D515" w14:textId="103EB768" w:rsidR="0076533E" w:rsidRPr="0076533E" w:rsidRDefault="0076533E" w:rsidP="0076533E">
            <w:pPr>
              <w:spacing w:after="0" w:line="240" w:lineRule="auto"/>
              <w:rPr>
                <w:rFonts w:ascii="Avenir Next LT Pro" w:eastAsia="Times New Roman" w:hAnsi="Avenir Next LT Pro" w:cs="Arial"/>
              </w:rPr>
            </w:pPr>
          </w:p>
        </w:tc>
        <w:tc>
          <w:tcPr>
            <w:tcW w:w="1054"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35606CD5" w14:textId="77777777" w:rsidR="0076533E" w:rsidRPr="0076533E" w:rsidRDefault="0076533E" w:rsidP="0076533E">
            <w:pPr>
              <w:spacing w:after="0" w:line="240" w:lineRule="auto"/>
              <w:rPr>
                <w:rFonts w:ascii="Avenir Next LT Pro" w:eastAsia="Times New Roman" w:hAnsi="Avenir Next LT Pro" w:cs="Arial"/>
              </w:rPr>
            </w:pPr>
          </w:p>
        </w:tc>
        <w:tc>
          <w:tcPr>
            <w:tcW w:w="206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4F3BF7ED" w14:textId="77777777" w:rsidR="0076533E" w:rsidRPr="0076533E" w:rsidRDefault="0076533E" w:rsidP="0076533E">
            <w:pPr>
              <w:spacing w:after="0" w:line="240" w:lineRule="auto"/>
              <w:rPr>
                <w:rFonts w:ascii="Avenir Next LT Pro" w:eastAsia="Times New Roman" w:hAnsi="Avenir Next LT Pro" w:cs="Arial"/>
              </w:rPr>
            </w:pPr>
          </w:p>
        </w:tc>
        <w:tc>
          <w:tcPr>
            <w:tcW w:w="181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4AA3230D" w14:textId="77777777" w:rsidR="0076533E" w:rsidRPr="0076533E" w:rsidRDefault="0076533E" w:rsidP="0076533E">
            <w:pPr>
              <w:spacing w:after="0" w:line="240" w:lineRule="auto"/>
              <w:rPr>
                <w:rFonts w:ascii="Avenir Next LT Pro" w:eastAsia="Times New Roman" w:hAnsi="Avenir Next LT Pro" w:cs="Arial"/>
              </w:rPr>
            </w:pPr>
          </w:p>
        </w:tc>
      </w:tr>
      <w:tr w:rsidR="0076533E" w:rsidRPr="0076533E" w14:paraId="220FDFDF" w14:textId="77777777" w:rsidTr="0076533E">
        <w:trPr>
          <w:trHeight w:val="411"/>
        </w:trPr>
        <w:tc>
          <w:tcPr>
            <w:tcW w:w="212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4B7E288D" w14:textId="7AE52E07" w:rsidR="0076533E" w:rsidRPr="0076533E" w:rsidRDefault="0076533E" w:rsidP="0076533E">
            <w:pPr>
              <w:spacing w:after="0" w:line="240" w:lineRule="auto"/>
              <w:rPr>
                <w:rFonts w:ascii="Avenir Next LT Pro" w:eastAsia="Times New Roman" w:hAnsi="Avenir Next LT Pro" w:cs="Arial"/>
              </w:rPr>
            </w:pP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41E683A9" w14:textId="77777777" w:rsidR="0076533E" w:rsidRPr="0076533E" w:rsidRDefault="0076533E" w:rsidP="0076533E">
            <w:pPr>
              <w:spacing w:after="0" w:line="240" w:lineRule="auto"/>
              <w:rPr>
                <w:rFonts w:ascii="Avenir Next LT Pro" w:eastAsia="Times New Roman" w:hAnsi="Avenir Next LT Pro" w:cs="Arial"/>
              </w:rPr>
            </w:pPr>
          </w:p>
        </w:tc>
        <w:tc>
          <w:tcPr>
            <w:tcW w:w="266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4355CD73" w14:textId="77777777" w:rsidR="0076533E" w:rsidRPr="0076533E" w:rsidRDefault="0076533E" w:rsidP="0076533E">
            <w:pPr>
              <w:spacing w:after="0" w:line="240" w:lineRule="auto"/>
              <w:rPr>
                <w:rFonts w:ascii="Avenir Next LT Pro" w:eastAsia="Times New Roman" w:hAnsi="Avenir Next LT Pro" w:cs="Arial"/>
              </w:rPr>
            </w:pPr>
          </w:p>
        </w:tc>
        <w:tc>
          <w:tcPr>
            <w:tcW w:w="105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4DB79390" w14:textId="77777777" w:rsidR="0076533E" w:rsidRPr="0076533E" w:rsidRDefault="0076533E" w:rsidP="0076533E">
            <w:pPr>
              <w:spacing w:after="0" w:line="240" w:lineRule="auto"/>
              <w:rPr>
                <w:rFonts w:ascii="Avenir Next LT Pro" w:eastAsia="Times New Roman" w:hAnsi="Avenir Next LT Pro" w:cs="Arial"/>
              </w:rPr>
            </w:pPr>
          </w:p>
        </w:tc>
        <w:tc>
          <w:tcPr>
            <w:tcW w:w="1254"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16A4CC8A" w14:textId="77777777" w:rsidR="0076533E" w:rsidRPr="0076533E" w:rsidRDefault="0076533E" w:rsidP="0076533E">
            <w:pPr>
              <w:spacing w:after="0" w:line="240" w:lineRule="auto"/>
              <w:rPr>
                <w:rFonts w:ascii="Avenir Next LT Pro" w:eastAsia="Times New Roman" w:hAnsi="Avenir Next LT Pro" w:cs="Arial"/>
              </w:rPr>
            </w:pPr>
          </w:p>
        </w:tc>
        <w:tc>
          <w:tcPr>
            <w:tcW w:w="115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4B4779B6" w14:textId="77777777" w:rsidR="0076533E" w:rsidRPr="0076533E" w:rsidRDefault="0076533E" w:rsidP="0076533E">
            <w:pPr>
              <w:spacing w:after="0" w:line="240" w:lineRule="auto"/>
              <w:rPr>
                <w:rFonts w:ascii="Avenir Next LT Pro" w:eastAsia="Times New Roman" w:hAnsi="Avenir Next LT Pro" w:cs="Arial"/>
              </w:rPr>
            </w:pPr>
          </w:p>
        </w:tc>
        <w:tc>
          <w:tcPr>
            <w:tcW w:w="1054"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10152212" w14:textId="79CD815E" w:rsidR="0076533E" w:rsidRPr="0076533E" w:rsidRDefault="0076533E" w:rsidP="0076533E">
            <w:pPr>
              <w:spacing w:after="0" w:line="240" w:lineRule="auto"/>
              <w:rPr>
                <w:rFonts w:ascii="Avenir Next LT Pro" w:eastAsia="Times New Roman" w:hAnsi="Avenir Next LT Pro" w:cs="Arial"/>
              </w:rPr>
            </w:pPr>
          </w:p>
        </w:tc>
        <w:tc>
          <w:tcPr>
            <w:tcW w:w="206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15C8D60C" w14:textId="77777777" w:rsidR="0076533E" w:rsidRPr="0076533E" w:rsidRDefault="0076533E" w:rsidP="0076533E">
            <w:pPr>
              <w:spacing w:after="0" w:line="240" w:lineRule="auto"/>
              <w:rPr>
                <w:rFonts w:ascii="Avenir Next LT Pro" w:eastAsia="Times New Roman" w:hAnsi="Avenir Next LT Pro" w:cs="Arial"/>
              </w:rPr>
            </w:pPr>
          </w:p>
        </w:tc>
        <w:tc>
          <w:tcPr>
            <w:tcW w:w="181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54C8451A" w14:textId="77777777" w:rsidR="0076533E" w:rsidRPr="0076533E" w:rsidRDefault="0076533E" w:rsidP="0076533E">
            <w:pPr>
              <w:spacing w:after="0" w:line="240" w:lineRule="auto"/>
              <w:rPr>
                <w:rFonts w:ascii="Avenir Next LT Pro" w:eastAsia="Times New Roman" w:hAnsi="Avenir Next LT Pro" w:cs="Arial"/>
              </w:rPr>
            </w:pPr>
          </w:p>
        </w:tc>
      </w:tr>
      <w:tr w:rsidR="0076533E" w:rsidRPr="0076533E" w14:paraId="0F31A543" w14:textId="77777777" w:rsidTr="0076533E">
        <w:trPr>
          <w:trHeight w:val="411"/>
        </w:trPr>
        <w:tc>
          <w:tcPr>
            <w:tcW w:w="212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560C374A" w14:textId="4523AC1E" w:rsidR="0076533E" w:rsidRPr="0076533E" w:rsidRDefault="0076533E" w:rsidP="0076533E">
            <w:pPr>
              <w:spacing w:after="0" w:line="240" w:lineRule="auto"/>
              <w:rPr>
                <w:rFonts w:ascii="Avenir Next LT Pro" w:eastAsia="Times New Roman" w:hAnsi="Avenir Next LT Pro" w:cs="Arial"/>
              </w:rPr>
            </w:pP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2DB20473" w14:textId="77777777" w:rsidR="0076533E" w:rsidRPr="0076533E" w:rsidRDefault="0076533E" w:rsidP="0076533E">
            <w:pPr>
              <w:spacing w:after="0" w:line="240" w:lineRule="auto"/>
              <w:rPr>
                <w:rFonts w:ascii="Avenir Next LT Pro" w:eastAsia="Times New Roman" w:hAnsi="Avenir Next LT Pro" w:cs="Arial"/>
              </w:rPr>
            </w:pPr>
          </w:p>
        </w:tc>
        <w:tc>
          <w:tcPr>
            <w:tcW w:w="266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21617F34" w14:textId="77777777" w:rsidR="0076533E" w:rsidRPr="0076533E" w:rsidRDefault="0076533E" w:rsidP="0076533E">
            <w:pPr>
              <w:spacing w:after="0" w:line="240" w:lineRule="auto"/>
              <w:rPr>
                <w:rFonts w:ascii="Avenir Next LT Pro" w:eastAsia="Times New Roman" w:hAnsi="Avenir Next LT Pro" w:cs="Arial"/>
              </w:rPr>
            </w:pPr>
          </w:p>
        </w:tc>
        <w:tc>
          <w:tcPr>
            <w:tcW w:w="105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3459B60C" w14:textId="77777777" w:rsidR="0076533E" w:rsidRPr="0076533E" w:rsidRDefault="0076533E" w:rsidP="0076533E">
            <w:pPr>
              <w:spacing w:after="0" w:line="240" w:lineRule="auto"/>
              <w:rPr>
                <w:rFonts w:ascii="Avenir Next LT Pro" w:eastAsia="Times New Roman" w:hAnsi="Avenir Next LT Pro" w:cs="Arial"/>
              </w:rPr>
            </w:pPr>
          </w:p>
        </w:tc>
        <w:tc>
          <w:tcPr>
            <w:tcW w:w="1254"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70A9C120" w14:textId="77777777" w:rsidR="0076533E" w:rsidRPr="0076533E" w:rsidRDefault="0076533E" w:rsidP="0076533E">
            <w:pPr>
              <w:spacing w:after="0" w:line="240" w:lineRule="auto"/>
              <w:rPr>
                <w:rFonts w:ascii="Avenir Next LT Pro" w:eastAsia="Times New Roman" w:hAnsi="Avenir Next LT Pro" w:cs="Arial"/>
              </w:rPr>
            </w:pPr>
          </w:p>
        </w:tc>
        <w:tc>
          <w:tcPr>
            <w:tcW w:w="115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3B62CF81" w14:textId="77777777" w:rsidR="0076533E" w:rsidRPr="0076533E" w:rsidRDefault="0076533E" w:rsidP="0076533E">
            <w:pPr>
              <w:spacing w:after="0" w:line="240" w:lineRule="auto"/>
              <w:rPr>
                <w:rFonts w:ascii="Avenir Next LT Pro" w:eastAsia="Times New Roman" w:hAnsi="Avenir Next LT Pro" w:cs="Arial"/>
              </w:rPr>
            </w:pPr>
          </w:p>
        </w:tc>
        <w:tc>
          <w:tcPr>
            <w:tcW w:w="1054"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58BF4A79" w14:textId="77777777" w:rsidR="0076533E" w:rsidRPr="0076533E" w:rsidRDefault="0076533E" w:rsidP="0076533E">
            <w:pPr>
              <w:spacing w:after="0" w:line="240" w:lineRule="auto"/>
              <w:rPr>
                <w:rFonts w:ascii="Avenir Next LT Pro" w:eastAsia="Times New Roman" w:hAnsi="Avenir Next LT Pro" w:cs="Arial"/>
              </w:rPr>
            </w:pPr>
          </w:p>
        </w:tc>
        <w:tc>
          <w:tcPr>
            <w:tcW w:w="206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3D98F027" w14:textId="037EF9AA" w:rsidR="0076533E" w:rsidRPr="0076533E" w:rsidRDefault="0076533E" w:rsidP="0076533E">
            <w:pPr>
              <w:spacing w:after="0" w:line="240" w:lineRule="auto"/>
              <w:rPr>
                <w:rFonts w:ascii="Avenir Next LT Pro" w:eastAsia="Times New Roman" w:hAnsi="Avenir Next LT Pro" w:cs="Arial"/>
              </w:rPr>
            </w:pPr>
          </w:p>
        </w:tc>
        <w:tc>
          <w:tcPr>
            <w:tcW w:w="181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2F41ED19" w14:textId="77777777" w:rsidR="0076533E" w:rsidRPr="0076533E" w:rsidRDefault="0076533E" w:rsidP="0076533E">
            <w:pPr>
              <w:spacing w:after="0" w:line="240" w:lineRule="auto"/>
              <w:rPr>
                <w:rFonts w:ascii="Avenir Next LT Pro" w:eastAsia="Times New Roman" w:hAnsi="Avenir Next LT Pro" w:cs="Arial"/>
              </w:rPr>
            </w:pPr>
          </w:p>
        </w:tc>
      </w:tr>
      <w:tr w:rsidR="0076533E" w:rsidRPr="0076533E" w14:paraId="60182D59" w14:textId="77777777" w:rsidTr="0076533E">
        <w:trPr>
          <w:trHeight w:val="411"/>
        </w:trPr>
        <w:tc>
          <w:tcPr>
            <w:tcW w:w="212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7E9DB242" w14:textId="53DCEB9E" w:rsidR="0076533E" w:rsidRPr="0076533E" w:rsidRDefault="0076533E" w:rsidP="0076533E">
            <w:pPr>
              <w:spacing w:after="0" w:line="240" w:lineRule="auto"/>
              <w:rPr>
                <w:rFonts w:ascii="Avenir Next LT Pro" w:eastAsia="Times New Roman" w:hAnsi="Avenir Next LT Pro" w:cs="Arial"/>
              </w:rPr>
            </w:pPr>
          </w:p>
        </w:tc>
        <w:tc>
          <w:tcPr>
            <w:tcW w:w="1435"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02CC93A7" w14:textId="15B5368D" w:rsidR="0076533E" w:rsidRPr="0076533E" w:rsidRDefault="0076533E" w:rsidP="0076533E">
            <w:pPr>
              <w:spacing w:after="0" w:line="240" w:lineRule="auto"/>
              <w:rPr>
                <w:rFonts w:ascii="Avenir Next LT Pro" w:eastAsia="Times New Roman" w:hAnsi="Avenir Next LT Pro" w:cs="Arial"/>
              </w:rPr>
            </w:pPr>
          </w:p>
        </w:tc>
        <w:tc>
          <w:tcPr>
            <w:tcW w:w="266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7D4922F0" w14:textId="77777777" w:rsidR="0076533E" w:rsidRPr="0076533E" w:rsidRDefault="0076533E" w:rsidP="0076533E">
            <w:pPr>
              <w:spacing w:after="0" w:line="240" w:lineRule="auto"/>
              <w:rPr>
                <w:rFonts w:ascii="Avenir Next LT Pro" w:eastAsia="Times New Roman" w:hAnsi="Avenir Next LT Pro" w:cs="Arial"/>
              </w:rPr>
            </w:pPr>
          </w:p>
        </w:tc>
        <w:tc>
          <w:tcPr>
            <w:tcW w:w="105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79CE5702" w14:textId="77777777" w:rsidR="0076533E" w:rsidRPr="0076533E" w:rsidRDefault="0076533E" w:rsidP="0076533E">
            <w:pPr>
              <w:spacing w:after="0" w:line="240" w:lineRule="auto"/>
              <w:rPr>
                <w:rFonts w:ascii="Avenir Next LT Pro" w:eastAsia="Times New Roman" w:hAnsi="Avenir Next LT Pro" w:cs="Arial"/>
              </w:rPr>
            </w:pPr>
          </w:p>
        </w:tc>
        <w:tc>
          <w:tcPr>
            <w:tcW w:w="1254"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7BECE860" w14:textId="77777777" w:rsidR="0076533E" w:rsidRPr="0076533E" w:rsidRDefault="0076533E" w:rsidP="0076533E">
            <w:pPr>
              <w:spacing w:after="0" w:line="240" w:lineRule="auto"/>
              <w:rPr>
                <w:rFonts w:ascii="Avenir Next LT Pro" w:eastAsia="Times New Roman" w:hAnsi="Avenir Next LT Pro" w:cs="Arial"/>
              </w:rPr>
            </w:pPr>
          </w:p>
        </w:tc>
        <w:tc>
          <w:tcPr>
            <w:tcW w:w="115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4A9BA66E" w14:textId="77777777" w:rsidR="0076533E" w:rsidRPr="0076533E" w:rsidRDefault="0076533E" w:rsidP="0076533E">
            <w:pPr>
              <w:spacing w:after="0" w:line="240" w:lineRule="auto"/>
              <w:rPr>
                <w:rFonts w:ascii="Avenir Next LT Pro" w:eastAsia="Times New Roman" w:hAnsi="Avenir Next LT Pro" w:cs="Arial"/>
              </w:rPr>
            </w:pPr>
          </w:p>
        </w:tc>
        <w:tc>
          <w:tcPr>
            <w:tcW w:w="1054"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504CB808" w14:textId="77777777" w:rsidR="0076533E" w:rsidRPr="0076533E" w:rsidRDefault="0076533E" w:rsidP="0076533E">
            <w:pPr>
              <w:spacing w:after="0" w:line="240" w:lineRule="auto"/>
              <w:rPr>
                <w:rFonts w:ascii="Avenir Next LT Pro" w:eastAsia="Times New Roman" w:hAnsi="Avenir Next LT Pro" w:cs="Arial"/>
              </w:rPr>
            </w:pPr>
          </w:p>
        </w:tc>
        <w:tc>
          <w:tcPr>
            <w:tcW w:w="2063"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2A3CDE3A" w14:textId="22E36BC1" w:rsidR="0076533E" w:rsidRPr="0076533E" w:rsidRDefault="0076533E" w:rsidP="0076533E">
            <w:pPr>
              <w:spacing w:after="0" w:line="240" w:lineRule="auto"/>
              <w:rPr>
                <w:rFonts w:ascii="Avenir Next LT Pro" w:eastAsia="Times New Roman" w:hAnsi="Avenir Next LT Pro" w:cs="Arial"/>
              </w:rPr>
            </w:pPr>
          </w:p>
        </w:tc>
        <w:tc>
          <w:tcPr>
            <w:tcW w:w="181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7C26304E" w14:textId="77777777" w:rsidR="0076533E" w:rsidRPr="0076533E" w:rsidRDefault="0076533E" w:rsidP="0076533E">
            <w:pPr>
              <w:spacing w:after="0" w:line="240" w:lineRule="auto"/>
              <w:rPr>
                <w:rFonts w:ascii="Avenir Next LT Pro" w:eastAsia="Times New Roman" w:hAnsi="Avenir Next LT Pro" w:cs="Arial"/>
              </w:rPr>
            </w:pPr>
          </w:p>
        </w:tc>
      </w:tr>
      <w:tr w:rsidR="0076533E" w:rsidRPr="0076533E" w14:paraId="0366E1DF" w14:textId="77777777" w:rsidTr="0076533E">
        <w:trPr>
          <w:trHeight w:val="553"/>
        </w:trPr>
        <w:tc>
          <w:tcPr>
            <w:tcW w:w="10739" w:type="dxa"/>
            <w:gridSpan w:val="7"/>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1A90A9D8" w14:textId="096A014C" w:rsidR="0076533E" w:rsidRPr="0076533E" w:rsidRDefault="0076533E" w:rsidP="0076533E">
            <w:pPr>
              <w:spacing w:after="0" w:line="240" w:lineRule="auto"/>
              <w:textAlignment w:val="baseline"/>
              <w:rPr>
                <w:rFonts w:ascii="Arial" w:eastAsia="Times New Roman" w:hAnsi="Arial" w:cs="Arial"/>
                <w:sz w:val="36"/>
                <w:szCs w:val="36"/>
              </w:rPr>
            </w:pPr>
            <w:r w:rsidRPr="0076533E">
              <w:rPr>
                <w:rFonts w:ascii="Avenir Next LT Pro" w:eastAsia="Calibri" w:hAnsi="Avenir Next LT Pro" w:cs="Times New Roman"/>
                <w:b/>
                <w:bCs/>
                <w:color w:val="000000"/>
                <w:kern w:val="24"/>
              </w:rPr>
              <w:t>Did you hand out any Double Up materials to local partners or customers?</w:t>
            </w:r>
          </w:p>
        </w:tc>
        <w:tc>
          <w:tcPr>
            <w:tcW w:w="2063" w:type="dxa"/>
            <w:tcBorders>
              <w:top w:val="single" w:sz="2" w:space="0" w:color="000000"/>
              <w:left w:val="single" w:sz="2" w:space="0" w:color="000000"/>
              <w:bottom w:val="single" w:sz="2" w:space="0" w:color="000000"/>
              <w:right w:val="single" w:sz="2" w:space="0" w:color="000000"/>
            </w:tcBorders>
            <w:shd w:val="clear" w:color="auto" w:fill="auto"/>
            <w:tcMar>
              <w:top w:w="15" w:type="dxa"/>
              <w:left w:w="140" w:type="dxa"/>
              <w:bottom w:w="0" w:type="dxa"/>
              <w:right w:w="140" w:type="dxa"/>
            </w:tcMar>
            <w:vAlign w:val="center"/>
            <w:hideMark/>
          </w:tcPr>
          <w:p w14:paraId="3AD07645" w14:textId="28BD69B6" w:rsidR="0076533E" w:rsidRPr="0076533E" w:rsidRDefault="0076533E" w:rsidP="0076533E">
            <w:pPr>
              <w:spacing w:after="0" w:line="256" w:lineRule="auto"/>
              <w:jc w:val="center"/>
              <w:rPr>
                <w:rFonts w:ascii="Arial" w:eastAsia="Times New Roman" w:hAnsi="Arial" w:cs="Arial"/>
                <w:sz w:val="36"/>
                <w:szCs w:val="36"/>
              </w:rPr>
            </w:pPr>
            <w:r w:rsidRPr="0076533E">
              <w:rPr>
                <w:rFonts w:ascii="Avenir Next LT Pro" w:eastAsia="Times New Roman" w:hAnsi="Avenir Next LT Pro" w:cs="Arial"/>
                <w:color w:val="000000"/>
                <w:kern w:val="24"/>
                <w:sz w:val="28"/>
                <w:szCs w:val="28"/>
              </w:rPr>
              <w:t>Yes</w:t>
            </w:r>
          </w:p>
        </w:tc>
        <w:tc>
          <w:tcPr>
            <w:tcW w:w="1819" w:type="dxa"/>
            <w:tcBorders>
              <w:top w:val="single" w:sz="2" w:space="0" w:color="000000"/>
              <w:left w:val="single" w:sz="2" w:space="0" w:color="000000"/>
              <w:bottom w:val="single" w:sz="2" w:space="0" w:color="000000"/>
              <w:right w:val="single" w:sz="2" w:space="0" w:color="000000"/>
            </w:tcBorders>
            <w:shd w:val="clear" w:color="auto" w:fill="auto"/>
            <w:tcMar>
              <w:top w:w="15" w:type="dxa"/>
              <w:left w:w="140" w:type="dxa"/>
              <w:bottom w:w="0" w:type="dxa"/>
              <w:right w:w="140" w:type="dxa"/>
            </w:tcMar>
            <w:vAlign w:val="center"/>
            <w:hideMark/>
          </w:tcPr>
          <w:p w14:paraId="6A5614BF" w14:textId="013EE1CC" w:rsidR="0076533E" w:rsidRPr="0076533E" w:rsidRDefault="0076533E" w:rsidP="0076533E">
            <w:pPr>
              <w:spacing w:after="0" w:line="256" w:lineRule="auto"/>
              <w:jc w:val="center"/>
              <w:rPr>
                <w:rFonts w:ascii="Arial" w:eastAsia="Times New Roman" w:hAnsi="Arial" w:cs="Arial"/>
                <w:sz w:val="36"/>
                <w:szCs w:val="36"/>
              </w:rPr>
            </w:pPr>
            <w:r w:rsidRPr="0076533E">
              <w:rPr>
                <w:rFonts w:ascii="Avenir Next LT Pro" w:eastAsia="Times New Roman" w:hAnsi="Avenir Next LT Pro" w:cs="Arial"/>
                <w:color w:val="000000"/>
                <w:kern w:val="24"/>
                <w:sz w:val="28"/>
                <w:szCs w:val="28"/>
              </w:rPr>
              <w:t>No</w:t>
            </w:r>
          </w:p>
        </w:tc>
      </w:tr>
      <w:tr w:rsidR="0076533E" w:rsidRPr="0076533E" w14:paraId="193188F4" w14:textId="77777777" w:rsidTr="0076533E">
        <w:trPr>
          <w:trHeight w:val="887"/>
        </w:trPr>
        <w:tc>
          <w:tcPr>
            <w:tcW w:w="10739" w:type="dxa"/>
            <w:gridSpan w:val="7"/>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1CF3CC81" w14:textId="361EC1BB" w:rsidR="0076533E" w:rsidRPr="0076533E" w:rsidRDefault="0076533E" w:rsidP="0076533E">
            <w:pPr>
              <w:spacing w:after="0" w:line="256" w:lineRule="auto"/>
              <w:rPr>
                <w:rFonts w:ascii="Arial" w:eastAsia="Times New Roman" w:hAnsi="Arial" w:cs="Arial"/>
                <w:sz w:val="36"/>
                <w:szCs w:val="36"/>
              </w:rPr>
            </w:pPr>
            <w:r w:rsidRPr="0076533E">
              <w:rPr>
                <w:rFonts w:ascii="Avenir Next LT Pro" w:eastAsia="Calibri" w:hAnsi="Avenir Next LT Pro" w:cs="Times New Roman"/>
                <w:b/>
                <w:bCs/>
                <w:color w:val="000000"/>
                <w:kern w:val="24"/>
              </w:rPr>
              <w:t>Do you need any more materials (tear pads, signs, etc.)?</w:t>
            </w:r>
          </w:p>
          <w:p w14:paraId="4FF935F2" w14:textId="407D38AD" w:rsidR="0076533E" w:rsidRPr="0076533E" w:rsidRDefault="0076533E" w:rsidP="0076533E">
            <w:pPr>
              <w:spacing w:after="0" w:line="256" w:lineRule="auto"/>
              <w:rPr>
                <w:rFonts w:ascii="Arial" w:eastAsia="Times New Roman" w:hAnsi="Arial" w:cs="Arial"/>
                <w:sz w:val="36"/>
                <w:szCs w:val="36"/>
              </w:rPr>
            </w:pPr>
            <w:r w:rsidRPr="0076533E">
              <w:rPr>
                <w:rFonts w:ascii="Avenir Next LT Pro" w:eastAsia="Calibri" w:hAnsi="Avenir Next LT Pro" w:cs="Times New Roman"/>
                <w:b/>
                <w:bCs/>
                <w:color w:val="000000"/>
                <w:kern w:val="24"/>
              </w:rPr>
              <w:t>If yes, please submit RFM to jhernandez@fieldandforknetwork.com</w:t>
            </w:r>
          </w:p>
        </w:tc>
        <w:tc>
          <w:tcPr>
            <w:tcW w:w="2063" w:type="dxa"/>
            <w:tcBorders>
              <w:top w:val="single" w:sz="2" w:space="0" w:color="000000"/>
              <w:left w:val="single" w:sz="2" w:space="0" w:color="000000"/>
              <w:bottom w:val="single" w:sz="2" w:space="0" w:color="000000"/>
              <w:right w:val="single" w:sz="2" w:space="0" w:color="000000"/>
            </w:tcBorders>
            <w:shd w:val="clear" w:color="auto" w:fill="auto"/>
            <w:tcMar>
              <w:top w:w="15" w:type="dxa"/>
              <w:left w:w="140" w:type="dxa"/>
              <w:bottom w:w="0" w:type="dxa"/>
              <w:right w:w="140" w:type="dxa"/>
            </w:tcMar>
            <w:vAlign w:val="center"/>
            <w:hideMark/>
          </w:tcPr>
          <w:p w14:paraId="269770E3" w14:textId="02193EF8" w:rsidR="0076533E" w:rsidRPr="0076533E" w:rsidRDefault="0076533E" w:rsidP="0076533E">
            <w:pPr>
              <w:spacing w:after="0" w:line="256" w:lineRule="auto"/>
              <w:jc w:val="center"/>
              <w:rPr>
                <w:rFonts w:ascii="Arial" w:eastAsia="Times New Roman" w:hAnsi="Arial" w:cs="Arial"/>
                <w:sz w:val="36"/>
                <w:szCs w:val="36"/>
              </w:rPr>
            </w:pPr>
            <w:r w:rsidRPr="0076533E">
              <mc:AlternateContent>
                <mc:Choice Requires="wpg">
                  <w:drawing>
                    <wp:anchor distT="0" distB="0" distL="114300" distR="114300" simplePos="0" relativeHeight="251667456" behindDoc="0" locked="0" layoutInCell="1" allowOverlap="1" wp14:anchorId="12E8813C" wp14:editId="7AE86D2A">
                      <wp:simplePos x="0" y="0"/>
                      <wp:positionH relativeFrom="column">
                        <wp:posOffset>128270</wp:posOffset>
                      </wp:positionH>
                      <wp:positionV relativeFrom="paragraph">
                        <wp:posOffset>35560</wp:posOffset>
                      </wp:positionV>
                      <wp:extent cx="1465580" cy="160020"/>
                      <wp:effectExtent l="0" t="0" r="20320" b="11430"/>
                      <wp:wrapNone/>
                      <wp:docPr id="1" name="Group 66"/>
                      <wp:cNvGraphicFramePr xmlns:a="http://schemas.openxmlformats.org/drawingml/2006/main"/>
                      <a:graphic xmlns:a="http://schemas.openxmlformats.org/drawingml/2006/main">
                        <a:graphicData uri="http://schemas.microsoft.com/office/word/2010/wordprocessingGroup">
                          <wpg:wgp>
                            <wpg:cNvGrpSpPr/>
                            <wpg:grpSpPr>
                              <a:xfrm>
                                <a:off x="0" y="0"/>
                                <a:ext cx="1465580" cy="160020"/>
                                <a:chOff x="0" y="352747"/>
                                <a:chExt cx="1465875" cy="160244"/>
                              </a:xfrm>
                            </wpg:grpSpPr>
                            <wps:wsp>
                              <wps:cNvPr id="4" name="Rectangle 4"/>
                              <wps:cNvSpPr/>
                              <wps:spPr>
                                <a:xfrm>
                                  <a:off x="0" y="352747"/>
                                  <a:ext cx="234203" cy="1602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118334" tIns="59167" rIns="118334" bIns="59167" numCol="1" spcCol="0" rtlCol="0" fromWordArt="0" anchor="ctr" anchorCtr="0" forceAA="0" compatLnSpc="1">
                                <a:prstTxWarp prst="textNoShape">
                                  <a:avLst/>
                                </a:prstTxWarp>
                                <a:noAutofit/>
                              </wps:bodyPr>
                            </wps:wsp>
                            <wps:wsp>
                              <wps:cNvPr id="5" name="Rectangle 5"/>
                              <wps:cNvSpPr/>
                              <wps:spPr>
                                <a:xfrm>
                                  <a:off x="1231672" y="352747"/>
                                  <a:ext cx="234203" cy="1602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118334" tIns="59167" rIns="118334" bIns="59167"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2E1AE2" id="Group 66" o:spid="_x0000_s1026" style="position:absolute;margin-left:10.1pt;margin-top:2.8pt;width:115.4pt;height:12.6pt;z-index:251667456;mso-width-relative:margin;mso-height-relative:margin" coordorigin=",3527" coordsize="14658,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">
                      <v:rect id="Rectangle 4" o:spid="_x0000_s1027" style="position:absolute;top:3527;width:2342;height:1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" filled="f" strokecolor="black [3213]" strokeweight="1pt">
                        <v:textbox inset="3.28706mm,1.64353mm,3.28706mm,1.64353mm"/>
                      </v:rect>
                      <v:rect id="Rectangle 5" o:spid="_x0000_s1028" style="position:absolute;left:12316;top:3527;width:2342;height:1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" filled="f" strokecolor="black [3213]" strokeweight="1pt">
                        <v:textbox inset="3.28706mm,1.64353mm,3.28706mm,1.64353mm"/>
                      </v:rect>
                    </v:group>
                  </w:pict>
                </mc:Fallback>
              </mc:AlternateContent>
            </w:r>
            <w:r w:rsidRPr="0076533E">
              <mc:AlternateContent>
                <mc:Choice Requires="wpg">
                  <w:drawing>
                    <wp:anchor distT="0" distB="0" distL="114300" distR="114300" simplePos="0" relativeHeight="251666432" behindDoc="0" locked="0" layoutInCell="1" allowOverlap="1" wp14:anchorId="29E12FF7" wp14:editId="76604B27">
                      <wp:simplePos x="0" y="0"/>
                      <wp:positionH relativeFrom="column">
                        <wp:posOffset>113030</wp:posOffset>
                      </wp:positionH>
                      <wp:positionV relativeFrom="paragraph">
                        <wp:posOffset>-514350</wp:posOffset>
                      </wp:positionV>
                      <wp:extent cx="1465580" cy="160020"/>
                      <wp:effectExtent l="0" t="0" r="20320" b="11430"/>
                      <wp:wrapNone/>
                      <wp:docPr id="27" name="Group 26">
                        <a:extLst xmlns:a="http://schemas.openxmlformats.org/drawingml/2006/main">
                          <a:ext uri="{FF2B5EF4-FFF2-40B4-BE49-F238E27FC236}">
                            <a16:creationId xmlns:a16="http://schemas.microsoft.com/office/drawing/2014/main" id="{AFBB026A-5FAE-4BE1-9BF3-EBDCC088F774}"/>
                          </a:ext>
                        </a:extLst>
                      </wp:docPr>
                      <wp:cNvGraphicFramePr/>
                      <a:graphic xmlns:a="http://schemas.openxmlformats.org/drawingml/2006/main">
                        <a:graphicData uri="http://schemas.microsoft.com/office/word/2010/wordprocessingGroup">
                          <wpg:wgp>
                            <wpg:cNvGrpSpPr/>
                            <wpg:grpSpPr>
                              <a:xfrm>
                                <a:off x="0" y="0"/>
                                <a:ext cx="1465580" cy="160020"/>
                                <a:chOff x="0" y="0"/>
                                <a:chExt cx="1465875" cy="160244"/>
                              </a:xfrm>
                            </wpg:grpSpPr>
                            <wps:wsp>
                              <wps:cNvPr id="2" name="Rectangle 2">
                                <a:extLst>
                                  <a:ext uri="{FF2B5EF4-FFF2-40B4-BE49-F238E27FC236}">
                                    <a16:creationId xmlns:a16="http://schemas.microsoft.com/office/drawing/2014/main" id="{E3D4379E-69FE-45F7-8BC2-ED1DB6E42B4C}"/>
                                  </a:ext>
                                </a:extLst>
                              </wps:cNvPr>
                              <wps:cNvSpPr/>
                              <wps:spPr>
                                <a:xfrm>
                                  <a:off x="0" y="0"/>
                                  <a:ext cx="234203" cy="1602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118334" tIns="59167" rIns="118334" bIns="59167" numCol="1" spcCol="0" rtlCol="0" fromWordArt="0" anchor="ctr" anchorCtr="0" forceAA="0" compatLnSpc="1">
                                <a:prstTxWarp prst="textNoShape">
                                  <a:avLst/>
                                </a:prstTxWarp>
                                <a:noAutofit/>
                              </wps:bodyPr>
                            </wps:wsp>
                            <wps:wsp>
                              <wps:cNvPr id="3" name="Rectangle 3">
                                <a:extLst>
                                  <a:ext uri="{FF2B5EF4-FFF2-40B4-BE49-F238E27FC236}">
                                    <a16:creationId xmlns:a16="http://schemas.microsoft.com/office/drawing/2014/main" id="{4A43407F-AE64-480A-9FD9-67BFAA868854}"/>
                                  </a:ext>
                                </a:extLst>
                              </wps:cNvPr>
                              <wps:cNvSpPr/>
                              <wps:spPr>
                                <a:xfrm>
                                  <a:off x="1231672" y="0"/>
                                  <a:ext cx="234203" cy="1602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118334" tIns="59167" rIns="118334" bIns="59167"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375A09" id="Group 26" o:spid="_x0000_s1026" style="position:absolute;margin-left:8.9pt;margin-top:-40.5pt;width:115.4pt;height:12.6pt;z-index:251666432;mso-width-relative:margin;mso-height-relative:margin" coordsize="14658,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">
                      <v:rect id="Rectangle 2" o:spid="_x0000_s1027" style="position:absolute;width:2342;height:1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" filled="f" strokecolor="black [3213]" strokeweight="1pt">
                        <v:textbox inset="3.28706mm,1.64353mm,3.28706mm,1.64353mm"/>
                      </v:rect>
                      <v:rect id="Rectangle 3" o:spid="_x0000_s1028" style="position:absolute;left:12316;width:2342;height:1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" filled="f" strokecolor="black [3213]" strokeweight="1pt">
                        <v:textbox inset="3.28706mm,1.64353mm,3.28706mm,1.64353mm"/>
                      </v:rect>
                    </v:group>
                  </w:pict>
                </mc:Fallback>
              </mc:AlternateContent>
            </w:r>
            <w:r w:rsidRPr="0076533E">
              <w:rPr>
                <w:rFonts w:ascii="Avenir Next LT Pro" w:eastAsia="Times New Roman" w:hAnsi="Avenir Next LT Pro" w:cs="Arial"/>
                <w:color w:val="000000"/>
                <w:kern w:val="24"/>
                <w:sz w:val="28"/>
                <w:szCs w:val="28"/>
              </w:rPr>
              <w:t>Yes</w:t>
            </w:r>
          </w:p>
        </w:tc>
        <w:tc>
          <w:tcPr>
            <w:tcW w:w="1819" w:type="dxa"/>
            <w:tcBorders>
              <w:top w:val="single" w:sz="2" w:space="0" w:color="000000"/>
              <w:left w:val="single" w:sz="2" w:space="0" w:color="000000"/>
              <w:bottom w:val="single" w:sz="2" w:space="0" w:color="000000"/>
              <w:right w:val="single" w:sz="2" w:space="0" w:color="000000"/>
            </w:tcBorders>
            <w:shd w:val="clear" w:color="auto" w:fill="auto"/>
            <w:tcMar>
              <w:top w:w="15" w:type="dxa"/>
              <w:left w:w="140" w:type="dxa"/>
              <w:bottom w:w="0" w:type="dxa"/>
              <w:right w:w="140" w:type="dxa"/>
            </w:tcMar>
            <w:vAlign w:val="center"/>
            <w:hideMark/>
          </w:tcPr>
          <w:p w14:paraId="1AD2847E" w14:textId="107C0D5C" w:rsidR="0076533E" w:rsidRPr="0076533E" w:rsidRDefault="0076533E" w:rsidP="0076533E">
            <w:pPr>
              <w:spacing w:after="0" w:line="256" w:lineRule="auto"/>
              <w:jc w:val="center"/>
              <w:rPr>
                <w:rFonts w:ascii="Arial" w:eastAsia="Times New Roman" w:hAnsi="Arial" w:cs="Arial"/>
                <w:sz w:val="36"/>
                <w:szCs w:val="36"/>
              </w:rPr>
            </w:pPr>
            <w:r w:rsidRPr="0076533E">
              <w:rPr>
                <w:rFonts w:ascii="Avenir Next LT Pro" w:eastAsia="Times New Roman" w:hAnsi="Avenir Next LT Pro" w:cs="Arial"/>
                <w:color w:val="000000"/>
                <w:kern w:val="24"/>
                <w:sz w:val="28"/>
                <w:szCs w:val="28"/>
              </w:rPr>
              <w:t>No</w:t>
            </w:r>
          </w:p>
        </w:tc>
      </w:tr>
    </w:tbl>
    <w:p w14:paraId="2F3C1E03" w14:textId="3730D852" w:rsidR="0076533E" w:rsidRDefault="0076533E">
      <w:r w:rsidRPr="0076533E">
        <mc:AlternateContent>
          <mc:Choice Requires="wps">
            <w:drawing>
              <wp:anchor distT="0" distB="0" distL="114300" distR="114300" simplePos="0" relativeHeight="251663360" behindDoc="0" locked="0" layoutInCell="1" allowOverlap="1" wp14:anchorId="03C964EF" wp14:editId="1131C521">
                <wp:simplePos x="0" y="0"/>
                <wp:positionH relativeFrom="column">
                  <wp:posOffset>5057867</wp:posOffset>
                </wp:positionH>
                <wp:positionV relativeFrom="paragraph">
                  <wp:posOffset>-793394</wp:posOffset>
                </wp:positionV>
                <wp:extent cx="3916680" cy="235585"/>
                <wp:effectExtent l="0" t="0" r="0" b="0"/>
                <wp:wrapNone/>
                <wp:docPr id="6" name="object 4">
                  <a:extLst xmlns:a="http://schemas.openxmlformats.org/drawingml/2006/main">
                    <a:ext uri="{FF2B5EF4-FFF2-40B4-BE49-F238E27FC236}">
                      <a16:creationId xmlns:a16="http://schemas.microsoft.com/office/drawing/2014/main" id="{53853390-5761-4970-8799-D3E1F29A5AA1}"/>
                    </a:ext>
                  </a:extLst>
                </wp:docPr>
                <wp:cNvGraphicFramePr/>
                <a:graphic xmlns:a="http://schemas.openxmlformats.org/drawingml/2006/main">
                  <a:graphicData uri="http://schemas.microsoft.com/office/word/2010/wordprocessingShape">
                    <wps:wsp>
                      <wps:cNvSpPr txBox="1"/>
                      <wps:spPr>
                        <a:xfrm>
                          <a:off x="0" y="0"/>
                          <a:ext cx="3916680" cy="235585"/>
                        </a:xfrm>
                        <a:prstGeom prst="rect">
                          <a:avLst/>
                        </a:prstGeom>
                      </wps:spPr>
                      <wps:txbx>
                        <w:txbxContent>
                          <w:p w14:paraId="514D91A5" w14:textId="77777777" w:rsidR="0076533E" w:rsidRDefault="0076533E" w:rsidP="0076533E">
                            <w:pPr>
                              <w:spacing w:before="26"/>
                              <w:ind w:left="29"/>
                              <w:jc w:val="right"/>
                              <w:rPr>
                                <w:rFonts w:ascii="Avenir Next LT Pro Light" w:hAnsi="Avenir Next LT Pro Light" w:cs="Arial"/>
                                <w:color w:val="000000" w:themeColor="text1"/>
                                <w:spacing w:val="-1"/>
                                <w:kern w:val="24"/>
                                <w:sz w:val="28"/>
                                <w:szCs w:val="28"/>
                              </w:rPr>
                            </w:pPr>
                            <w:r>
                              <w:rPr>
                                <w:rFonts w:ascii="Avenir Next LT Pro Light" w:hAnsi="Avenir Next LT Pro Light" w:cs="Arial"/>
                                <w:color w:val="000000" w:themeColor="text1"/>
                                <w:spacing w:val="-1"/>
                                <w:kern w:val="24"/>
                                <w:sz w:val="28"/>
                                <w:szCs w:val="28"/>
                              </w:rPr>
                              <w:t>MONTH: _______________ YEAR: _________</w:t>
                            </w:r>
                          </w:p>
                        </w:txbxContent>
                      </wps:txbx>
                      <wps:bodyPr vert="horz" wrap="square" lIns="0" tIns="16435" rIns="0" bIns="0" rtlCol="0">
                        <a:spAutoFit/>
                      </wps:bodyPr>
                    </wps:wsp>
                  </a:graphicData>
                </a:graphic>
              </wp:anchor>
            </w:drawing>
          </mc:Choice>
          <mc:Fallback>
            <w:pict>
              <v:shapetype w14:anchorId="03C964EF" id="_x0000_t202" coordsize="21600,21600" o:spt="202" path="m,l,21600r21600,l21600,xe">
                <v:stroke joinstyle="miter"/>
                <v:path gradientshapeok="t" o:connecttype="rect"/>
              </v:shapetype>
              <v:shape id="object 4" o:spid="_x0000_s1026" type="#_x0000_t202" style="position:absolute;margin-left:398.25pt;margin-top:-62.45pt;width:308.4pt;height:18.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" filled="f" stroked="f">
                <v:textbox style="mso-fit-shape-to-text:t" inset="0,.45653mm,0,0">
                  <w:txbxContent>
                    <w:p w14:paraId="514D91A5" w14:textId="77777777" w:rsidR="0076533E" w:rsidRDefault="0076533E" w:rsidP="0076533E">
                      <w:pPr>
                        <w:spacing w:before="26"/>
                        <w:ind w:left="29"/>
                        <w:jc w:val="right"/>
                        <w:rPr>
                          <w:rFonts w:ascii="Avenir Next LT Pro Light" w:hAnsi="Avenir Next LT Pro Light" w:cs="Arial"/>
                          <w:color w:val="000000" w:themeColor="text1"/>
                          <w:spacing w:val="-1"/>
                          <w:kern w:val="24"/>
                          <w:sz w:val="28"/>
                          <w:szCs w:val="28"/>
                        </w:rPr>
                      </w:pPr>
                      <w:r>
                        <w:rPr>
                          <w:rFonts w:ascii="Avenir Next LT Pro Light" w:hAnsi="Avenir Next LT Pro Light" w:cs="Arial"/>
                          <w:color w:val="000000" w:themeColor="text1"/>
                          <w:spacing w:val="-1"/>
                          <w:kern w:val="24"/>
                          <w:sz w:val="28"/>
                          <w:szCs w:val="28"/>
                        </w:rPr>
                        <w:t>MONTH: _______________ YEAR: _________</w:t>
                      </w:r>
                    </w:p>
                  </w:txbxContent>
                </v:textbox>
              </v:shape>
            </w:pict>
          </mc:Fallback>
        </mc:AlternateContent>
      </w:r>
      <w:r w:rsidRPr="0076533E">
        <mc:AlternateContent>
          <mc:Choice Requires="wps">
            <w:drawing>
              <wp:anchor distT="0" distB="0" distL="114300" distR="114300" simplePos="0" relativeHeight="251664384" behindDoc="0" locked="0" layoutInCell="1" allowOverlap="1" wp14:anchorId="753ADD02" wp14:editId="0F4BBFDF">
                <wp:simplePos x="0" y="0"/>
                <wp:positionH relativeFrom="column">
                  <wp:posOffset>-518160</wp:posOffset>
                </wp:positionH>
                <wp:positionV relativeFrom="paragraph">
                  <wp:posOffset>-291259</wp:posOffset>
                </wp:positionV>
                <wp:extent cx="9286710" cy="755015"/>
                <wp:effectExtent l="0" t="0" r="0" b="0"/>
                <wp:wrapNone/>
                <wp:docPr id="44" name="object 4">
                  <a:extLst xmlns:a="http://schemas.openxmlformats.org/drawingml/2006/main">
                    <a:ext uri="{FF2B5EF4-FFF2-40B4-BE49-F238E27FC236}">
                      <a16:creationId xmlns:a16="http://schemas.microsoft.com/office/drawing/2014/main" id="{9000CE54-50D7-4CD5-9DA1-9A7368A78B54}"/>
                    </a:ext>
                  </a:extLst>
                </wp:docPr>
                <wp:cNvGraphicFramePr/>
                <a:graphic xmlns:a="http://schemas.openxmlformats.org/drawingml/2006/main">
                  <a:graphicData uri="http://schemas.microsoft.com/office/word/2010/wordprocessingShape">
                    <wps:wsp>
                      <wps:cNvSpPr txBox="1"/>
                      <wps:spPr>
                        <a:xfrm>
                          <a:off x="0" y="0"/>
                          <a:ext cx="9286710" cy="755015"/>
                        </a:xfrm>
                        <a:prstGeom prst="rect">
                          <a:avLst/>
                        </a:prstGeom>
                      </wps:spPr>
                      <wps:txbx>
                        <w:txbxContent>
                          <w:p w14:paraId="54AE094B" w14:textId="77777777" w:rsidR="0076533E" w:rsidRDefault="0076533E" w:rsidP="0076533E">
                            <w:pPr>
                              <w:spacing w:before="26"/>
                              <w:ind w:left="29"/>
                              <w:rPr>
                                <w:rFonts w:ascii="Avenir Next LT Pro Light" w:hAnsi="Avenir Next LT Pro Light" w:cs="Arial"/>
                                <w:b/>
                                <w:bCs/>
                                <w:color w:val="000000" w:themeColor="text1"/>
                                <w:spacing w:val="-1"/>
                                <w:kern w:val="24"/>
                                <w:sz w:val="24"/>
                                <w:szCs w:val="24"/>
                              </w:rPr>
                            </w:pPr>
                            <w:r>
                              <w:rPr>
                                <w:rFonts w:ascii="Avenir Next LT Pro Light" w:hAnsi="Avenir Next LT Pro Light" w:cs="Arial"/>
                                <w:b/>
                                <w:bCs/>
                                <w:color w:val="000000" w:themeColor="text1"/>
                                <w:spacing w:val="-1"/>
                                <w:kern w:val="24"/>
                              </w:rPr>
                              <w:t>Please complete the following report at the end of each month and submit in conjunction with Double Up Food Bucks Sales Report (email to jhernandez@fieldandforknetwork.com). These results will be used to inform us of any successful tactics we may be able to modify across sites and platforms, provide additional assistance and resources, and to reinforce the importance of marketing to the success of the program.</w:t>
                            </w:r>
                          </w:p>
                        </w:txbxContent>
                      </wps:txbx>
                      <wps:bodyPr vert="horz" wrap="square" lIns="0" tIns="16435" rIns="0" bIns="0" rtlCol="0">
                        <a:spAutoFit/>
                      </wps:bodyPr>
                    </wps:wsp>
                  </a:graphicData>
                </a:graphic>
                <wp14:sizeRelH relativeFrom="margin">
                  <wp14:pctWidth>0</wp14:pctWidth>
                </wp14:sizeRelH>
              </wp:anchor>
            </w:drawing>
          </mc:Choice>
          <mc:Fallback>
            <w:pict>
              <v:shape w14:anchorId="753ADD02" id="_x0000_s1027" type="#_x0000_t202" style="position:absolute;margin-left:-40.8pt;margin-top:-22.95pt;width:731.25pt;height:59.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" filled="f" stroked="f">
                <v:textbox style="mso-fit-shape-to-text:t" inset="0,.45653mm,0,0">
                  <w:txbxContent>
                    <w:p w14:paraId="54AE094B" w14:textId="77777777" w:rsidR="0076533E" w:rsidRDefault="0076533E" w:rsidP="0076533E">
                      <w:pPr>
                        <w:spacing w:before="26"/>
                        <w:ind w:left="29"/>
                        <w:rPr>
                          <w:rFonts w:ascii="Avenir Next LT Pro Light" w:hAnsi="Avenir Next LT Pro Light" w:cs="Arial"/>
                          <w:b/>
                          <w:bCs/>
                          <w:color w:val="000000" w:themeColor="text1"/>
                          <w:spacing w:val="-1"/>
                          <w:kern w:val="24"/>
                          <w:sz w:val="24"/>
                          <w:szCs w:val="24"/>
                        </w:rPr>
                      </w:pPr>
                      <w:r>
                        <w:rPr>
                          <w:rFonts w:ascii="Avenir Next LT Pro Light" w:hAnsi="Avenir Next LT Pro Light" w:cs="Arial"/>
                          <w:b/>
                          <w:bCs/>
                          <w:color w:val="000000" w:themeColor="text1"/>
                          <w:spacing w:val="-1"/>
                          <w:kern w:val="24"/>
                        </w:rPr>
                        <w:t>Please complete the following report at the end of each month and submit in conjunction with Double Up Food Bucks Sales Report (email to jhernandez@fieldandforknetwork.com). These results will be used to inform us of any successful tactics we may be able to modify across sites and platforms, provide additional assistance and resources, and to reinforce the importance of marketing to the success of the program.</w:t>
                      </w:r>
                    </w:p>
                  </w:txbxContent>
                </v:textbox>
              </v:shape>
            </w:pict>
          </mc:Fallback>
        </mc:AlternateContent>
      </w:r>
    </w:p>
    <w:p w14:paraId="757D02CC" w14:textId="1CE8A7AC" w:rsidR="0076533E" w:rsidRDefault="0076533E"/>
    <w:p w14:paraId="7878D365" w14:textId="51963179" w:rsidR="0076533E" w:rsidRDefault="0076533E">
      <w:r w:rsidRPr="0076533E">
        <mc:AlternateContent>
          <mc:Choice Requires="wps">
            <w:drawing>
              <wp:anchor distT="0" distB="0" distL="114300" distR="114300" simplePos="0" relativeHeight="251661312" behindDoc="0" locked="0" layoutInCell="1" allowOverlap="1" wp14:anchorId="0899C8D2" wp14:editId="4F1CA3E7">
                <wp:simplePos x="0" y="0"/>
                <wp:positionH relativeFrom="column">
                  <wp:posOffset>-570230</wp:posOffset>
                </wp:positionH>
                <wp:positionV relativeFrom="paragraph">
                  <wp:posOffset>5975144</wp:posOffset>
                </wp:positionV>
                <wp:extent cx="9235290" cy="0"/>
                <wp:effectExtent l="0" t="0" r="0" b="0"/>
                <wp:wrapNone/>
                <wp:docPr id="7" name="Straight Connector 6">
                  <a:extLst xmlns:a="http://schemas.openxmlformats.org/drawingml/2006/main">
                    <a:ext uri="{FF2B5EF4-FFF2-40B4-BE49-F238E27FC236}">
                      <a16:creationId xmlns:a16="http://schemas.microsoft.com/office/drawing/2014/main" id="{08552CF4-E8FA-43AA-A5D7-9A1D8F0046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5290" cy="0"/>
                        </a:xfrm>
                        <a:prstGeom prst="line">
                          <a:avLst/>
                        </a:prstGeom>
                        <a:ln>
                          <a:solidFill>
                            <a:srgbClr val="7AB3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91FB9"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9pt,470.5pt" to="682.3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" strokecolor="#7ab340" strokeweight=".5pt">
                <v:stroke joinstyle="miter"/>
                <o:lock v:ext="edit" shapetype="f"/>
              </v:line>
            </w:pict>
          </mc:Fallback>
        </mc:AlternateContent>
      </w:r>
      <w:r w:rsidRPr="00B16EEA">
        <mc:AlternateContent>
          <mc:Choice Requires="wps">
            <w:drawing>
              <wp:anchor distT="0" distB="0" distL="114300" distR="114300" simplePos="0" relativeHeight="251659264" behindDoc="0" locked="0" layoutInCell="1" allowOverlap="1" wp14:anchorId="428A1CC5" wp14:editId="5F30AF08">
                <wp:simplePos x="0" y="0"/>
                <wp:positionH relativeFrom="column">
                  <wp:posOffset>-570924</wp:posOffset>
                </wp:positionH>
                <wp:positionV relativeFrom="paragraph">
                  <wp:posOffset>6003580</wp:posOffset>
                </wp:positionV>
                <wp:extent cx="3421762" cy="145990"/>
                <wp:effectExtent l="0" t="0" r="0" b="0"/>
                <wp:wrapNone/>
                <wp:docPr id="23" name="object 2">
                  <a:extLst xmlns:a="http://schemas.openxmlformats.org/drawingml/2006/main">
                    <a:ext uri="{FF2B5EF4-FFF2-40B4-BE49-F238E27FC236}">
                      <a16:creationId xmlns:a16="http://schemas.microsoft.com/office/drawing/2014/main" id="{96EF785D-E988-4DCC-8FE2-F5D92BEA6845}"/>
                    </a:ext>
                  </a:extLst>
                </wp:docPr>
                <wp:cNvGraphicFramePr/>
                <a:graphic xmlns:a="http://schemas.openxmlformats.org/drawingml/2006/main">
                  <a:graphicData uri="http://schemas.microsoft.com/office/word/2010/wordprocessingShape">
                    <wps:wsp>
                      <wps:cNvSpPr txBox="1"/>
                      <wps:spPr>
                        <a:xfrm>
                          <a:off x="0" y="0"/>
                          <a:ext cx="3421762" cy="145990"/>
                        </a:xfrm>
                        <a:prstGeom prst="rect">
                          <a:avLst/>
                        </a:prstGeom>
                      </wps:spPr>
                      <wps:txbx>
                        <w:txbxContent>
                          <w:p w14:paraId="3422C525" w14:textId="77777777" w:rsidR="0076533E" w:rsidRDefault="0076533E" w:rsidP="0076533E">
                            <w:pPr>
                              <w:spacing w:before="26"/>
                              <w:ind w:left="29"/>
                              <w:rPr>
                                <w:rFonts w:ascii="Avenir Next LT Pro Light" w:hAnsi="Avenir Next LT Pro Light" w:cs="Arial"/>
                                <w:b/>
                                <w:bCs/>
                                <w:color w:val="0E6F3B"/>
                                <w:spacing w:val="4"/>
                                <w:kern w:val="24"/>
                                <w:sz w:val="17"/>
                                <w:szCs w:val="17"/>
                              </w:rPr>
                            </w:pPr>
                            <w:r>
                              <w:rPr>
                                <w:rFonts w:ascii="Avenir Next LT Pro Light" w:hAnsi="Avenir Next LT Pro Light" w:cs="Arial"/>
                                <w:b/>
                                <w:bCs/>
                                <w:color w:val="0E6F3B"/>
                                <w:spacing w:val="4"/>
                                <w:kern w:val="24"/>
                                <w:sz w:val="17"/>
                                <w:szCs w:val="17"/>
                              </w:rPr>
                              <w:t>DOUBLE</w:t>
                            </w:r>
                            <w:r>
                              <w:rPr>
                                <w:rFonts w:ascii="Avenir Next LT Pro Light" w:hAnsi="Avenir Next LT Pro Light" w:cs="Arial"/>
                                <w:b/>
                                <w:bCs/>
                                <w:color w:val="0E6F3B"/>
                                <w:spacing w:val="23"/>
                                <w:kern w:val="24"/>
                                <w:sz w:val="17"/>
                                <w:szCs w:val="17"/>
                              </w:rPr>
                              <w:t xml:space="preserve"> </w:t>
                            </w:r>
                            <w:r>
                              <w:rPr>
                                <w:rFonts w:ascii="Avenir Next LT Pro Light" w:hAnsi="Avenir Next LT Pro Light" w:cs="Arial"/>
                                <w:b/>
                                <w:bCs/>
                                <w:color w:val="0E6F3B"/>
                                <w:spacing w:val="4"/>
                                <w:kern w:val="24"/>
                                <w:sz w:val="17"/>
                                <w:szCs w:val="17"/>
                              </w:rPr>
                              <w:t>UP</w:t>
                            </w:r>
                            <w:r>
                              <w:rPr>
                                <w:rFonts w:ascii="Avenir Next LT Pro Light" w:hAnsi="Avenir Next LT Pro Light" w:cs="Arial"/>
                                <w:b/>
                                <w:bCs/>
                                <w:color w:val="0E6F3B"/>
                                <w:spacing w:val="23"/>
                                <w:kern w:val="24"/>
                                <w:sz w:val="17"/>
                                <w:szCs w:val="17"/>
                              </w:rPr>
                              <w:t xml:space="preserve"> </w:t>
                            </w:r>
                            <w:r>
                              <w:rPr>
                                <w:rFonts w:ascii="Avenir Next LT Pro Light" w:hAnsi="Avenir Next LT Pro Light" w:cs="Arial"/>
                                <w:b/>
                                <w:bCs/>
                                <w:color w:val="0E6F3B"/>
                                <w:spacing w:val="4"/>
                                <w:kern w:val="24"/>
                                <w:sz w:val="17"/>
                                <w:szCs w:val="17"/>
                              </w:rPr>
                              <w:t>FOOD</w:t>
                            </w:r>
                            <w:r>
                              <w:rPr>
                                <w:rFonts w:ascii="Avenir Next LT Pro Light" w:hAnsi="Avenir Next LT Pro Light" w:cs="Arial"/>
                                <w:b/>
                                <w:bCs/>
                                <w:color w:val="0E6F3B"/>
                                <w:spacing w:val="23"/>
                                <w:kern w:val="24"/>
                                <w:sz w:val="17"/>
                                <w:szCs w:val="17"/>
                              </w:rPr>
                              <w:t xml:space="preserve"> </w:t>
                            </w:r>
                            <w:r>
                              <w:rPr>
                                <w:rFonts w:ascii="Avenir Next LT Pro Light" w:hAnsi="Avenir Next LT Pro Light" w:cs="Arial"/>
                                <w:b/>
                                <w:bCs/>
                                <w:color w:val="0E6F3B"/>
                                <w:spacing w:val="4"/>
                                <w:kern w:val="24"/>
                                <w:sz w:val="17"/>
                                <w:szCs w:val="17"/>
                              </w:rPr>
                              <w:t>BUCKS</w:t>
                            </w:r>
                            <w:r>
                              <w:rPr>
                                <w:rFonts w:ascii="Avenir Next LT Pro Light" w:hAnsi="Avenir Next LT Pro Light" w:cs="Arial"/>
                                <w:b/>
                                <w:bCs/>
                                <w:color w:val="0E6F3B"/>
                                <w:spacing w:val="23"/>
                                <w:kern w:val="24"/>
                                <w:sz w:val="17"/>
                                <w:szCs w:val="17"/>
                              </w:rPr>
                              <w:t xml:space="preserve"> </w:t>
                            </w:r>
                            <w:r>
                              <w:rPr>
                                <w:rFonts w:ascii="Avenir Next LT Pro Light" w:hAnsi="Avenir Next LT Pro Light" w:cs="Arial"/>
                                <w:b/>
                                <w:bCs/>
                                <w:color w:val="0E6F3B"/>
                                <w:spacing w:val="4"/>
                                <w:kern w:val="24"/>
                                <w:sz w:val="17"/>
                                <w:szCs w:val="17"/>
                              </w:rPr>
                              <w:t>PARTNER</w:t>
                            </w:r>
                            <w:r>
                              <w:rPr>
                                <w:rFonts w:ascii="Avenir Next LT Pro Light" w:hAnsi="Avenir Next LT Pro Light" w:cs="Arial"/>
                                <w:b/>
                                <w:bCs/>
                                <w:color w:val="0E6F3B"/>
                                <w:spacing w:val="23"/>
                                <w:kern w:val="24"/>
                                <w:sz w:val="17"/>
                                <w:szCs w:val="17"/>
                              </w:rPr>
                              <w:t xml:space="preserve"> </w:t>
                            </w:r>
                            <w:r>
                              <w:rPr>
                                <w:rFonts w:ascii="Avenir Next LT Pro Light" w:hAnsi="Avenir Next LT Pro Light" w:cs="Arial"/>
                                <w:b/>
                                <w:bCs/>
                                <w:color w:val="0E6F3B"/>
                                <w:spacing w:val="3"/>
                                <w:kern w:val="24"/>
                                <w:sz w:val="17"/>
                                <w:szCs w:val="17"/>
                              </w:rPr>
                              <w:t>MARKETING REPORT</w:t>
                            </w:r>
                          </w:p>
                        </w:txbxContent>
                      </wps:txbx>
                      <wps:bodyPr vert="horz" wrap="square" lIns="0" tIns="16435" rIns="0" bIns="0" rtlCol="0">
                        <a:spAutoFit/>
                      </wps:bodyPr>
                    </wps:wsp>
                  </a:graphicData>
                </a:graphic>
                <wp14:sizeRelH relativeFrom="margin">
                  <wp14:pctWidth>0</wp14:pctWidth>
                </wp14:sizeRelH>
                <wp14:sizeRelV relativeFrom="margin">
                  <wp14:pctHeight>0</wp14:pctHeight>
                </wp14:sizeRelV>
              </wp:anchor>
            </w:drawing>
          </mc:Choice>
          <mc:Fallback>
            <w:pict>
              <v:shape w14:anchorId="428A1CC5" id="object 2" o:spid="_x0000_s1028" type="#_x0000_t202" style="position:absolute;margin-left:-44.95pt;margin-top:472.7pt;width:269.4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" filled="f" stroked="f">
                <v:textbox style="mso-fit-shape-to-text:t" inset="0,.45653mm,0,0">
                  <w:txbxContent>
                    <w:p w14:paraId="3422C525" w14:textId="77777777" w:rsidR="0076533E" w:rsidRDefault="0076533E" w:rsidP="0076533E">
                      <w:pPr>
                        <w:spacing w:before="26"/>
                        <w:ind w:left="29"/>
                        <w:rPr>
                          <w:rFonts w:ascii="Avenir Next LT Pro Light" w:hAnsi="Avenir Next LT Pro Light" w:cs="Arial"/>
                          <w:b/>
                          <w:bCs/>
                          <w:color w:val="0E6F3B"/>
                          <w:spacing w:val="4"/>
                          <w:kern w:val="24"/>
                          <w:sz w:val="17"/>
                          <w:szCs w:val="17"/>
                        </w:rPr>
                      </w:pPr>
                      <w:r>
                        <w:rPr>
                          <w:rFonts w:ascii="Avenir Next LT Pro Light" w:hAnsi="Avenir Next LT Pro Light" w:cs="Arial"/>
                          <w:b/>
                          <w:bCs/>
                          <w:color w:val="0E6F3B"/>
                          <w:spacing w:val="4"/>
                          <w:kern w:val="24"/>
                          <w:sz w:val="17"/>
                          <w:szCs w:val="17"/>
                        </w:rPr>
                        <w:t>DOUBLE</w:t>
                      </w:r>
                      <w:r>
                        <w:rPr>
                          <w:rFonts w:ascii="Avenir Next LT Pro Light" w:hAnsi="Avenir Next LT Pro Light" w:cs="Arial"/>
                          <w:b/>
                          <w:bCs/>
                          <w:color w:val="0E6F3B"/>
                          <w:spacing w:val="23"/>
                          <w:kern w:val="24"/>
                          <w:sz w:val="17"/>
                          <w:szCs w:val="17"/>
                        </w:rPr>
                        <w:t xml:space="preserve"> </w:t>
                      </w:r>
                      <w:r>
                        <w:rPr>
                          <w:rFonts w:ascii="Avenir Next LT Pro Light" w:hAnsi="Avenir Next LT Pro Light" w:cs="Arial"/>
                          <w:b/>
                          <w:bCs/>
                          <w:color w:val="0E6F3B"/>
                          <w:spacing w:val="4"/>
                          <w:kern w:val="24"/>
                          <w:sz w:val="17"/>
                          <w:szCs w:val="17"/>
                        </w:rPr>
                        <w:t>UP</w:t>
                      </w:r>
                      <w:r>
                        <w:rPr>
                          <w:rFonts w:ascii="Avenir Next LT Pro Light" w:hAnsi="Avenir Next LT Pro Light" w:cs="Arial"/>
                          <w:b/>
                          <w:bCs/>
                          <w:color w:val="0E6F3B"/>
                          <w:spacing w:val="23"/>
                          <w:kern w:val="24"/>
                          <w:sz w:val="17"/>
                          <w:szCs w:val="17"/>
                        </w:rPr>
                        <w:t xml:space="preserve"> </w:t>
                      </w:r>
                      <w:r>
                        <w:rPr>
                          <w:rFonts w:ascii="Avenir Next LT Pro Light" w:hAnsi="Avenir Next LT Pro Light" w:cs="Arial"/>
                          <w:b/>
                          <w:bCs/>
                          <w:color w:val="0E6F3B"/>
                          <w:spacing w:val="4"/>
                          <w:kern w:val="24"/>
                          <w:sz w:val="17"/>
                          <w:szCs w:val="17"/>
                        </w:rPr>
                        <w:t>FOOD</w:t>
                      </w:r>
                      <w:r>
                        <w:rPr>
                          <w:rFonts w:ascii="Avenir Next LT Pro Light" w:hAnsi="Avenir Next LT Pro Light" w:cs="Arial"/>
                          <w:b/>
                          <w:bCs/>
                          <w:color w:val="0E6F3B"/>
                          <w:spacing w:val="23"/>
                          <w:kern w:val="24"/>
                          <w:sz w:val="17"/>
                          <w:szCs w:val="17"/>
                        </w:rPr>
                        <w:t xml:space="preserve"> </w:t>
                      </w:r>
                      <w:r>
                        <w:rPr>
                          <w:rFonts w:ascii="Avenir Next LT Pro Light" w:hAnsi="Avenir Next LT Pro Light" w:cs="Arial"/>
                          <w:b/>
                          <w:bCs/>
                          <w:color w:val="0E6F3B"/>
                          <w:spacing w:val="4"/>
                          <w:kern w:val="24"/>
                          <w:sz w:val="17"/>
                          <w:szCs w:val="17"/>
                        </w:rPr>
                        <w:t>BUCKS</w:t>
                      </w:r>
                      <w:r>
                        <w:rPr>
                          <w:rFonts w:ascii="Avenir Next LT Pro Light" w:hAnsi="Avenir Next LT Pro Light" w:cs="Arial"/>
                          <w:b/>
                          <w:bCs/>
                          <w:color w:val="0E6F3B"/>
                          <w:spacing w:val="23"/>
                          <w:kern w:val="24"/>
                          <w:sz w:val="17"/>
                          <w:szCs w:val="17"/>
                        </w:rPr>
                        <w:t xml:space="preserve"> </w:t>
                      </w:r>
                      <w:r>
                        <w:rPr>
                          <w:rFonts w:ascii="Avenir Next LT Pro Light" w:hAnsi="Avenir Next LT Pro Light" w:cs="Arial"/>
                          <w:b/>
                          <w:bCs/>
                          <w:color w:val="0E6F3B"/>
                          <w:spacing w:val="4"/>
                          <w:kern w:val="24"/>
                          <w:sz w:val="17"/>
                          <w:szCs w:val="17"/>
                        </w:rPr>
                        <w:t>PARTNER</w:t>
                      </w:r>
                      <w:r>
                        <w:rPr>
                          <w:rFonts w:ascii="Avenir Next LT Pro Light" w:hAnsi="Avenir Next LT Pro Light" w:cs="Arial"/>
                          <w:b/>
                          <w:bCs/>
                          <w:color w:val="0E6F3B"/>
                          <w:spacing w:val="23"/>
                          <w:kern w:val="24"/>
                          <w:sz w:val="17"/>
                          <w:szCs w:val="17"/>
                        </w:rPr>
                        <w:t xml:space="preserve"> </w:t>
                      </w:r>
                      <w:r>
                        <w:rPr>
                          <w:rFonts w:ascii="Avenir Next LT Pro Light" w:hAnsi="Avenir Next LT Pro Light" w:cs="Arial"/>
                          <w:b/>
                          <w:bCs/>
                          <w:color w:val="0E6F3B"/>
                          <w:spacing w:val="3"/>
                          <w:kern w:val="24"/>
                          <w:sz w:val="17"/>
                          <w:szCs w:val="17"/>
                        </w:rPr>
                        <w:t>MARKETING REPORT</w:t>
                      </w:r>
                    </w:p>
                  </w:txbxContent>
                </v:textbox>
              </v:shape>
            </w:pict>
          </mc:Fallback>
        </mc:AlternateContent>
      </w:r>
    </w:p>
    <w:sectPr w:rsidR="0076533E" w:rsidSect="0076533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3E"/>
    <w:rsid w:val="0076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B7B9"/>
  <w15:chartTrackingRefBased/>
  <w15:docId w15:val="{EA32CBDF-076D-408C-A13D-A1B5848A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57162">
      <w:bodyDiv w:val="1"/>
      <w:marLeft w:val="0"/>
      <w:marRight w:val="0"/>
      <w:marTop w:val="0"/>
      <w:marBottom w:val="0"/>
      <w:divBdr>
        <w:top w:val="none" w:sz="0" w:space="0" w:color="auto"/>
        <w:left w:val="none" w:sz="0" w:space="0" w:color="auto"/>
        <w:bottom w:val="none" w:sz="0" w:space="0" w:color="auto"/>
        <w:right w:val="none" w:sz="0" w:space="0" w:color="auto"/>
      </w:divBdr>
    </w:div>
    <w:div w:id="170027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6EAF97780F4479C58A07129122890" ma:contentTypeVersion="12" ma:contentTypeDescription="Create a new document." ma:contentTypeScope="" ma:versionID="1f39350a746361b9139e03146781baee">
  <xsd:schema xmlns:xsd="http://www.w3.org/2001/XMLSchema" xmlns:xs="http://www.w3.org/2001/XMLSchema" xmlns:p="http://schemas.microsoft.com/office/2006/metadata/properties" xmlns:ns2="9cc09a60-0d95-4ab4-bb75-a8ac57fd9c83" xmlns:ns3="0e6e210c-b01b-4222-b5f4-1166fdcf4284" targetNamespace="http://schemas.microsoft.com/office/2006/metadata/properties" ma:root="true" ma:fieldsID="14d34a2d5e2059a9cc33412fe86f4178" ns2:_="" ns3:_="">
    <xsd:import namespace="9cc09a60-0d95-4ab4-bb75-a8ac57fd9c83"/>
    <xsd:import namespace="0e6e210c-b01b-4222-b5f4-1166fdcf4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09a60-0d95-4ab4-bb75-a8ac57fd9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e210c-b01b-4222-b5f4-1166fdcf42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79EAE-4539-4DE9-B6E0-F063E2A0AA87}"/>
</file>

<file path=customXml/itemProps2.xml><?xml version="1.0" encoding="utf-8"?>
<ds:datastoreItem xmlns:ds="http://schemas.openxmlformats.org/officeDocument/2006/customXml" ds:itemID="{FF6E87B5-05BC-4C32-B44E-2D6D2851BEC5}">
  <ds:schemaRefs>
    <ds:schemaRef ds:uri="http://schemas.microsoft.com/sharepoint/v3/contenttype/forms"/>
  </ds:schemaRefs>
</ds:datastoreItem>
</file>

<file path=customXml/itemProps3.xml><?xml version="1.0" encoding="utf-8"?>
<ds:datastoreItem xmlns:ds="http://schemas.openxmlformats.org/officeDocument/2006/customXml" ds:itemID="{AD7DB9D3-5534-4D42-9811-D83C5E0AE1C4}">
  <ds:schemaRefs>
    <ds:schemaRef ds:uri="http://purl.org/dc/terms/"/>
    <ds:schemaRef ds:uri="9cc09a60-0d95-4ab4-bb75-a8ac57fd9c8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Hernandez</dc:creator>
  <cp:keywords/>
  <dc:description/>
  <cp:lastModifiedBy>Jessica  Hernandez</cp:lastModifiedBy>
  <cp:revision>1</cp:revision>
  <dcterms:created xsi:type="dcterms:W3CDTF">2021-05-28T22:24:00Z</dcterms:created>
  <dcterms:modified xsi:type="dcterms:W3CDTF">2021-05-28T22:32:00Z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0x0101008136EAF97780F4479C58A07129122890</vt:lpwstr>
  </property>
</Properties>
</file>